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5" w:line="271" w:lineRule="auto"/>
        <w:ind w:left="1780" w:right="1782" w:firstLine="0"/>
        <w:jc w:val="center"/>
        <w:rPr/>
      </w:pPr>
      <w:r w:rsidDel="00000000" w:rsidR="00000000" w:rsidRPr="00000000">
        <w:rPr>
          <w:rtl w:val="0"/>
        </w:rPr>
        <w:t xml:space="preserve">Association générale étudiante du 1</w:t>
      </w:r>
      <w:r w:rsidDel="00000000" w:rsidR="00000000" w:rsidRPr="00000000">
        <w:rPr>
          <w:sz w:val="23.333333333333336"/>
          <w:szCs w:val="23.333333333333336"/>
          <w:vertAlign w:val="superscript"/>
          <w:rtl w:val="0"/>
        </w:rPr>
        <w:t xml:space="preserve">er </w:t>
      </w:r>
      <w:r w:rsidDel="00000000" w:rsidR="00000000" w:rsidRPr="00000000">
        <w:rPr>
          <w:rtl w:val="0"/>
        </w:rPr>
        <w:t xml:space="preserve">cycle en psychologie de l'UQAM (AGEPSY-1)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ind w:left="2" w:firstLine="0"/>
        <w:jc w:val="center"/>
        <w:rPr>
          <w:b w:val="1"/>
        </w:rPr>
      </w:pPr>
      <w:r w:rsidDel="00000000" w:rsidR="00000000" w:rsidRPr="00000000">
        <w:rPr>
          <w:b w:val="1"/>
          <w:rtl w:val="0"/>
        </w:rPr>
        <w:t xml:space="preserve">Statuts et règlements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Adoptés en septembre 2024</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sectPr>
          <w:pgSz w:h="15840" w:w="12240" w:orient="portrait"/>
          <w:pgMar w:bottom="280" w:top="1360" w:left="1080" w:right="108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Dernières modifications : 25 septembre 2024</w:t>
      </w:r>
    </w:p>
    <w:p w:rsidR="00000000" w:rsidDel="00000000" w:rsidP="00000000" w:rsidRDefault="00000000" w:rsidRPr="00000000" w14:paraId="0000002F">
      <w:pPr>
        <w:pStyle w:val="Heading1"/>
        <w:spacing w:before="65" w:lineRule="auto"/>
        <w:ind w:left="0" w:firstLine="0"/>
        <w:jc w:val="center"/>
        <w:rPr/>
        <w:sectPr>
          <w:footerReference r:id="rId7" w:type="default"/>
          <w:type w:val="nextPage"/>
          <w:pgSz w:h="15840" w:w="12240" w:orient="portrait"/>
          <w:pgMar w:bottom="2183" w:top="1360" w:left="1080" w:right="1080" w:header="0" w:footer="1755"/>
          <w:pgNumType w:start="2"/>
        </w:sectPr>
      </w:pPr>
      <w:r w:rsidDel="00000000" w:rsidR="00000000" w:rsidRPr="00000000">
        <w:rPr>
          <w:rtl w:val="0"/>
        </w:rPr>
        <w:t xml:space="preserve">Table des matières</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8"/>
          <w:tab w:val="right" w:leader="none" w:pos="8322"/>
        </w:tabs>
        <w:spacing w:after="0" w:before="317" w:line="240" w:lineRule="auto"/>
        <w:ind w:left="568" w:right="0" w:hanging="207.99999999999997"/>
        <w:jc w:val="left"/>
        <w:rPr/>
      </w:pPr>
      <w:hyperlink w:anchor="_heading=h.xb7r312c58u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Préambule</w:t>
          <w:tab/>
          <w:t xml:space="preserve">4</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8"/>
          <w:tab w:val="right" w:leader="none" w:pos="8324"/>
        </w:tabs>
        <w:spacing w:after="0" w:before="32" w:line="240" w:lineRule="auto"/>
        <w:ind w:left="568" w:right="0" w:hanging="207.99999999999997"/>
        <w:jc w:val="left"/>
        <w:rPr/>
      </w:pPr>
      <w:hyperlink w:anchor="_heading=h.jz5ah77ywc7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Description de l’association</w:t>
          <w:tab/>
          <w:t xml:space="preserve">4</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83"/>
          <w:tab w:val="right" w:leader="none" w:pos="8349"/>
        </w:tabs>
        <w:spacing w:after="0" w:before="32" w:line="240" w:lineRule="auto"/>
        <w:ind w:left="1383" w:right="0" w:hanging="312"/>
        <w:jc w:val="left"/>
        <w:rPr/>
      </w:pPr>
      <w:hyperlink w:anchor="_heading=h.njnm7sv2457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Nom</w:t>
          <w:tab/>
          <w:t xml:space="preserve">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83"/>
          <w:tab w:val="right" w:leader="none" w:pos="8334"/>
        </w:tabs>
        <w:spacing w:after="0" w:before="32" w:line="240" w:lineRule="auto"/>
        <w:ind w:left="1383" w:right="0" w:hanging="312"/>
        <w:jc w:val="left"/>
        <w:rPr/>
      </w:pPr>
      <w:hyperlink w:anchor="_heading=h.5w6fmst3ncq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Siège social</w:t>
          <w:tab/>
          <w:t xml:space="preserve">4</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83"/>
          <w:tab w:val="right" w:leader="none" w:pos="8364"/>
        </w:tabs>
        <w:spacing w:after="0" w:before="32" w:line="240" w:lineRule="auto"/>
        <w:ind w:left="1383" w:right="0" w:hanging="312"/>
        <w:jc w:val="left"/>
        <w:rPr/>
      </w:pPr>
      <w:hyperlink w:anchor="_heading=h.nkzx1kmq0jf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Membres</w:t>
          <w:tab/>
          <w:t xml:space="preserve">4</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51"/>
        </w:tabs>
        <w:spacing w:after="0" w:before="27" w:line="240" w:lineRule="auto"/>
        <w:ind w:left="1393" w:right="0" w:hanging="312"/>
        <w:jc w:val="left"/>
        <w:rPr/>
      </w:pPr>
      <w:hyperlink w:anchor="_heading=h.tzqvbxwg62m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Buts de l’Association</w:t>
          <w:tab/>
          <w:t xml:space="preserve">5</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59"/>
        </w:tabs>
        <w:spacing w:after="0" w:before="33" w:line="240" w:lineRule="auto"/>
        <w:ind w:left="1393" w:right="0" w:hanging="312"/>
        <w:jc w:val="left"/>
        <w:rPr/>
      </w:pPr>
      <w:hyperlink w:anchor="_heading=h.li5c3ce5ns4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Politiques</w:t>
          <w:tab/>
          <w:t xml:space="preserve">5</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8"/>
          <w:tab w:val="right" w:leader="none" w:pos="8348"/>
        </w:tabs>
        <w:spacing w:after="0" w:before="32" w:line="240" w:lineRule="auto"/>
        <w:ind w:left="568" w:right="0" w:hanging="207.99999999999997"/>
        <w:jc w:val="left"/>
        <w:rPr/>
      </w:pPr>
      <w:hyperlink w:anchor="_heading=h.lg0bkr9kvy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Relations externes</w:t>
          <w:tab/>
          <w:t xml:space="preserve">6</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88"/>
          <w:tab w:val="right" w:leader="none" w:pos="8370"/>
        </w:tabs>
        <w:spacing w:after="0" w:before="32" w:line="240" w:lineRule="auto"/>
        <w:ind w:left="1388" w:right="0" w:hanging="307"/>
        <w:jc w:val="left"/>
        <w:rPr/>
      </w:pPr>
      <w:hyperlink w:anchor="_heading=h.uyb4rgmm9yi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Relations avec les autres associations</w:t>
          <w:tab/>
          <w:t xml:space="preserve">6</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71"/>
        </w:tabs>
        <w:spacing w:after="0" w:before="32" w:line="240" w:lineRule="auto"/>
        <w:ind w:left="1393" w:right="0" w:hanging="312"/>
        <w:jc w:val="left"/>
        <w:rPr/>
      </w:pPr>
      <w:hyperlink w:anchor="_heading=h.v322cu5z3i3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Affiliation ou désaffiliation</w:t>
          <w:tab/>
          <w:t xml:space="preserve">6</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88"/>
          <w:tab w:val="right" w:leader="none" w:pos="8347"/>
        </w:tabs>
        <w:spacing w:after="0" w:before="32" w:line="240" w:lineRule="auto"/>
        <w:ind w:left="1388" w:right="0" w:hanging="307"/>
        <w:jc w:val="left"/>
        <w:rPr/>
      </w:pPr>
      <w:hyperlink w:anchor="_heading=h.prz8b4yfheq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Relations avec l’AGEPSY-CS</w:t>
          <w:tab/>
          <w:t xml:space="preserve">6</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8"/>
          <w:tab w:val="right" w:leader="none" w:pos="8368"/>
        </w:tabs>
        <w:spacing w:after="0" w:before="32" w:line="240" w:lineRule="auto"/>
        <w:ind w:left="568" w:right="0" w:hanging="207.99999999999997"/>
        <w:jc w:val="left"/>
        <w:rPr/>
      </w:pPr>
      <w:hyperlink w:anchor="_heading=h.ok7953sxinc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Assemblée générale</w:t>
          <w:tab/>
          <w:t xml:space="preserve">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88"/>
        </w:tabs>
        <w:spacing w:after="0" w:before="33" w:line="240" w:lineRule="auto"/>
        <w:ind w:left="1393" w:right="0" w:hanging="312"/>
        <w:jc w:val="left"/>
        <w:rPr/>
      </w:pPr>
      <w:hyperlink w:anchor="_heading=h.96o3msa4ohd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Définition et composition</w:t>
          <w:tab/>
          <w:t xml:space="preserve">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79"/>
        </w:tabs>
        <w:spacing w:after="0" w:before="32" w:line="240" w:lineRule="auto"/>
        <w:ind w:left="1393" w:right="0" w:hanging="312"/>
        <w:jc w:val="left"/>
        <w:rPr/>
      </w:pPr>
      <w:hyperlink w:anchor="_heading=h.i95hhlbr33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Pouvoirs</w:t>
          <w:tab/>
          <w:t xml:space="preserve">6</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80"/>
        </w:tabs>
        <w:spacing w:after="0" w:before="32" w:line="240" w:lineRule="auto"/>
        <w:ind w:left="1393" w:right="0" w:hanging="312"/>
        <w:jc w:val="left"/>
        <w:rPr/>
      </w:pPr>
      <w:hyperlink w:anchor="_heading=h.wjgnmtf7rx8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Convocation</w:t>
          <w:tab/>
          <w:t xml:space="preserve">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82"/>
        </w:tabs>
        <w:spacing w:after="0" w:before="32" w:line="240" w:lineRule="auto"/>
        <w:ind w:left="1393" w:right="0" w:hanging="312"/>
        <w:jc w:val="left"/>
        <w:rPr/>
      </w:pPr>
      <w:hyperlink w:anchor="_heading=h.mt2xfdhbpfx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Moment des assemblées</w:t>
          <w:tab/>
          <w:t xml:space="preserve">6</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79"/>
        </w:tabs>
        <w:spacing w:after="0" w:before="32" w:line="240" w:lineRule="auto"/>
        <w:ind w:left="1393" w:right="0" w:hanging="312"/>
        <w:jc w:val="left"/>
        <w:rPr/>
      </w:pPr>
      <w:hyperlink w:anchor="_heading=h.qnthl2x5kyx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Procédures</w:t>
          <w:tab/>
          <w:t xml:space="preserve">7</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8"/>
          <w:tab w:val="right" w:leader="none" w:pos="8377"/>
        </w:tabs>
        <w:spacing w:after="0" w:before="32" w:line="240" w:lineRule="auto"/>
        <w:ind w:left="568" w:right="0" w:hanging="207.99999999999997"/>
        <w:jc w:val="left"/>
        <w:rPr/>
      </w:pPr>
      <w:hyperlink w:anchor="_heading=h.qll5uu9c2u5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Référendum</w:t>
          <w:tab/>
          <w:t xml:space="preserve">7</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88"/>
          <w:tab w:val="right" w:leader="none" w:pos="8360"/>
        </w:tabs>
        <w:spacing w:after="0" w:before="27" w:line="240" w:lineRule="auto"/>
        <w:ind w:left="1388" w:right="0" w:hanging="307"/>
        <w:jc w:val="left"/>
        <w:rPr/>
      </w:pPr>
      <w:hyperlink w:anchor="_heading=h.na9rovdj7qd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Requête pour la tenue d’un référendum</w:t>
          <w:tab/>
          <w:t xml:space="preserve">7</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76"/>
        </w:tabs>
        <w:spacing w:after="0" w:before="32" w:line="240" w:lineRule="auto"/>
        <w:ind w:left="1393" w:right="0" w:hanging="312"/>
        <w:jc w:val="left"/>
        <w:rPr/>
      </w:pPr>
      <w:hyperlink w:anchor="_heading=h.yjodnq3jdk1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Quorum référendaire</w:t>
          <w:tab/>
          <w:t xml:space="preserve">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48"/>
        </w:tabs>
        <w:spacing w:after="0" w:before="32" w:line="240" w:lineRule="auto"/>
        <w:ind w:left="1393" w:right="0" w:hanging="312"/>
        <w:jc w:val="left"/>
        <w:rPr/>
      </w:pPr>
      <w:hyperlink w:anchor="_heading=h.qzey7e3s5z1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Demande de recomptage</w:t>
          <w:tab/>
          <w:t xml:space="preserve">8</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79"/>
        </w:tabs>
        <w:spacing w:after="0" w:before="32" w:line="240" w:lineRule="auto"/>
        <w:ind w:left="1393" w:right="0" w:hanging="312"/>
        <w:jc w:val="left"/>
        <w:rPr/>
      </w:pPr>
      <w:hyperlink w:anchor="_heading=h.672fmg23ceo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Comités référendaires et financement</w:t>
          <w:tab/>
          <w:t xml:space="preserve">8</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8"/>
          <w:tab w:val="right" w:leader="none" w:pos="8377"/>
        </w:tabs>
        <w:spacing w:after="0" w:before="32" w:line="240" w:lineRule="auto"/>
        <w:ind w:left="568" w:right="0" w:hanging="207.99999999999997"/>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Conseil d’administration</w:t>
        <w:tab/>
        <w:t xml:space="preserve">8</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88"/>
          <w:tab w:val="right" w:leader="none" w:pos="8374"/>
        </w:tabs>
        <w:spacing w:after="0" w:before="33" w:line="240" w:lineRule="auto"/>
        <w:ind w:left="1388" w:right="0" w:hanging="307"/>
        <w:jc w:val="left"/>
        <w:rPr/>
      </w:pPr>
      <w:hyperlink w:anchor="_heading=h.tssjnvjxxed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Rôles</w:t>
          <w:tab/>
          <w:t xml:space="preserve">8</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69"/>
        </w:tabs>
        <w:spacing w:after="0" w:before="32" w:line="240" w:lineRule="auto"/>
        <w:ind w:left="1393" w:right="0" w:hanging="312"/>
        <w:jc w:val="left"/>
        <w:rPr/>
      </w:pPr>
      <w:hyperlink w:anchor="_heading=h.evz1a9giw1a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Élections</w:t>
          <w:tab/>
          <w:t xml:space="preserve">8</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91"/>
        </w:tabs>
        <w:spacing w:after="0" w:before="32" w:line="240" w:lineRule="auto"/>
        <w:ind w:left="1393" w:right="0" w:hanging="312"/>
        <w:jc w:val="left"/>
        <w:rPr/>
      </w:pPr>
      <w:hyperlink w:anchor="_heading=h.2r9cha88qe2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Durée du mandat</w:t>
          <w:tab/>
          <w:t xml:space="preserve">8</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74"/>
        </w:tabs>
        <w:spacing w:after="0" w:before="32" w:line="240" w:lineRule="auto"/>
        <w:ind w:left="1393" w:right="0" w:hanging="312"/>
        <w:jc w:val="left"/>
        <w:rPr/>
      </w:pPr>
      <w:hyperlink w:anchor="_heading=h.gyodjb7k9zb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Membres</w:t>
          <w:tab/>
          <w:t xml:space="preserve">8</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366"/>
        </w:tabs>
        <w:spacing w:after="0" w:before="32" w:line="240" w:lineRule="auto"/>
        <w:ind w:left="1393" w:right="0" w:hanging="312"/>
        <w:jc w:val="left"/>
        <w:rPr/>
      </w:pPr>
      <w:hyperlink w:anchor="_heading=h.qybm5tetsl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Définition des tâches</w:t>
          <w:tab/>
          <w:t xml:space="preserve">9</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88"/>
          <w:tab w:val="right" w:leader="none" w:pos="8422"/>
        </w:tabs>
        <w:spacing w:after="0" w:before="32" w:line="240" w:lineRule="auto"/>
        <w:ind w:left="1388" w:right="0" w:hanging="307"/>
        <w:jc w:val="left"/>
        <w:rPr/>
      </w:pPr>
      <w:hyperlink w:anchor="_heading=h.5p4phttfgbp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Réunions du conseil d’administration</w:t>
          <w:tab/>
          <w:t xml:space="preserve">10</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418"/>
        </w:tabs>
        <w:spacing w:after="0" w:before="32" w:line="240" w:lineRule="auto"/>
        <w:ind w:left="1393" w:right="0" w:hanging="312"/>
        <w:jc w:val="left"/>
        <w:rPr/>
      </w:pPr>
      <w:hyperlink w:anchor="_heading=h.hs0lrijn6uc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Clés</w:t>
          <w:tab/>
          <w:t xml:space="preserve">10</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415"/>
        </w:tabs>
        <w:spacing w:after="0" w:before="32" w:line="240" w:lineRule="auto"/>
        <w:ind w:left="1393" w:right="0" w:hanging="312"/>
        <w:jc w:val="left"/>
        <w:rPr/>
      </w:pPr>
      <w:hyperlink w:anchor="_heading=h.l51wiwupn7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Permanences</w:t>
          <w:tab/>
          <w:t xml:space="preserve">10</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8"/>
          <w:tab w:val="right" w:leader="none" w:pos="8436"/>
        </w:tabs>
        <w:spacing w:after="0" w:before="32" w:line="240" w:lineRule="auto"/>
        <w:ind w:left="568" w:right="0" w:hanging="207.99999999999997"/>
        <w:jc w:val="left"/>
        <w:rPr/>
      </w:pPr>
      <w:hyperlink w:anchor="_heading=h.gcbl03sxg8f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Conseil de programme</w:t>
          <w:tab/>
          <w:t xml:space="preserve">10</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424"/>
        </w:tabs>
        <w:spacing w:after="0" w:before="27" w:line="240" w:lineRule="auto"/>
        <w:ind w:left="1393" w:right="0" w:hanging="312"/>
        <w:jc w:val="left"/>
        <w:rPr/>
      </w:pPr>
      <w:hyperlink w:anchor="_heading=h.4t7amgsgd0y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Élections</w:t>
          <w:tab/>
          <w:t xml:space="preserve">10</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37"/>
          <w:tab w:val="right" w:leader="none" w:pos="8429"/>
        </w:tabs>
        <w:spacing w:after="0" w:before="32" w:line="240" w:lineRule="auto"/>
        <w:ind w:left="1437" w:right="0" w:hanging="355.99999999999994"/>
        <w:jc w:val="left"/>
        <w:rPr/>
      </w:pPr>
      <w:hyperlink w:anchor="_heading=h.ixt48f9autu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Membres</w:t>
          <w:tab/>
          <w:t xml:space="preserve">10</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388"/>
          <w:tab w:val="right" w:leader="none" w:pos="8429"/>
        </w:tabs>
        <w:spacing w:after="0" w:before="33" w:line="240" w:lineRule="auto"/>
        <w:ind w:left="1388" w:right="0" w:hanging="307"/>
        <w:jc w:val="left"/>
        <w:rPr/>
      </w:pPr>
      <w:hyperlink w:anchor="_heading=h.g0arqdm6luf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Réunions</w:t>
          <w:tab/>
          <w:t xml:space="preserve">11</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393"/>
          <w:tab w:val="right" w:leader="none" w:pos="8434"/>
        </w:tabs>
        <w:spacing w:after="0" w:before="32" w:line="240" w:lineRule="auto"/>
        <w:ind w:left="1393" w:right="0" w:hanging="312"/>
        <w:jc w:val="left"/>
        <w:rPr/>
      </w:pPr>
      <w:hyperlink w:anchor="_heading=h.xgm3i7vccl1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Pouvoirs</w:t>
          <w:tab/>
          <w:t xml:space="preserve">11</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8"/>
          <w:tab w:val="right" w:leader="none" w:pos="8422"/>
        </w:tabs>
        <w:spacing w:after="0" w:before="32" w:line="240" w:lineRule="auto"/>
        <w:ind w:left="568" w:right="0" w:hanging="207.99999999999997"/>
        <w:jc w:val="left"/>
        <w:rPr/>
      </w:pPr>
      <w:hyperlink w:anchor="_heading=h.heiqj0bqxc3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Comités</w:t>
          <w:tab/>
          <w:t xml:space="preserve">11</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444"/>
        </w:tabs>
        <w:spacing w:after="0" w:before="32" w:line="240" w:lineRule="auto"/>
        <w:ind w:left="1393" w:right="0" w:hanging="312"/>
        <w:jc w:val="left"/>
        <w:rPr/>
      </w:pPr>
      <w:hyperlink w:anchor="_heading=h.rbq247lkpho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Généralités</w:t>
          <w:tab/>
          <w:t xml:space="preserve">11</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431"/>
        </w:tabs>
        <w:spacing w:after="0" w:before="32" w:line="240" w:lineRule="auto"/>
        <w:ind w:left="1393" w:right="0" w:hanging="312"/>
        <w:jc w:val="left"/>
        <w:rPr/>
      </w:pPr>
      <w:hyperlink w:anchor="_heading=h.fbmrwa3gbu6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Description des comités</w:t>
          <w:tab/>
          <w:t xml:space="preserve">11</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422"/>
        </w:tabs>
        <w:spacing w:after="0" w:before="32" w:line="240" w:lineRule="auto"/>
        <w:ind w:left="1393" w:right="0" w:hanging="312"/>
        <w:jc w:val="left"/>
        <w:rPr/>
      </w:pPr>
      <w:hyperlink w:anchor="_heading=h.x1d06ntkhy3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Coordination des comités</w:t>
          <w:tab/>
          <w:t xml:space="preserve">12</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3"/>
          <w:tab w:val="right" w:leader="none" w:pos="8434"/>
        </w:tabs>
        <w:spacing w:after="20" w:before="33" w:line="240" w:lineRule="auto"/>
        <w:ind w:left="1393" w:right="0" w:hanging="312"/>
        <w:jc w:val="left"/>
        <w:rPr/>
      </w:pPr>
      <w:hyperlink w:anchor="_heading=h.fiw6ewuvcz4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Ajout de comités</w:t>
          <w:tab/>
          <w:t xml:space="preserve">12</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19"/>
          <w:tab w:val="right" w:leader="none" w:pos="8329"/>
        </w:tabs>
        <w:spacing w:after="0" w:before="65" w:line="240" w:lineRule="auto"/>
        <w:ind w:left="519" w:right="0" w:hanging="159"/>
        <w:jc w:val="left"/>
        <w:rPr/>
      </w:pPr>
      <w:hyperlink w:anchor="_heading=h.savzpxo5nd7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Démissions et destitutions</w:t>
          <w:tab/>
          <w:t xml:space="preserve">12</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393"/>
          <w:tab w:val="right" w:leader="none" w:pos="8330"/>
        </w:tabs>
        <w:spacing w:after="0" w:before="32" w:line="240" w:lineRule="auto"/>
        <w:ind w:left="1393" w:right="0" w:hanging="312"/>
        <w:jc w:val="left"/>
        <w:rPr/>
      </w:pPr>
      <w:hyperlink w:anchor="_heading=h.ktxfq3vsd3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Démissions</w:t>
          <w:tab/>
          <w:t xml:space="preserve">12</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393"/>
          <w:tab w:val="right" w:leader="none" w:pos="8330"/>
        </w:tabs>
        <w:spacing w:after="0" w:before="32" w:line="240" w:lineRule="auto"/>
        <w:ind w:left="1393" w:right="0" w:hanging="312"/>
        <w:jc w:val="left"/>
        <w:rPr/>
      </w:pPr>
      <w:hyperlink w:anchor="_heading=h.6pfbxwl1tj5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Destitutions</w:t>
          <w:tab/>
          <w:t xml:space="preserve">12</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67"/>
          <w:tab w:val="right" w:leader="none" w:pos="8333"/>
        </w:tabs>
        <w:spacing w:after="0" w:before="32" w:line="240" w:lineRule="auto"/>
        <w:ind w:left="667" w:right="0" w:hanging="307"/>
        <w:jc w:val="left"/>
        <w:rPr/>
      </w:pPr>
      <w:hyperlink w:anchor="_heading=h.2dmnj55h4q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Règlements financiers</w:t>
          <w:tab/>
          <w:t xml:space="preserve">12</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492"/>
          <w:tab w:val="right" w:leader="none" w:pos="8356"/>
        </w:tabs>
        <w:spacing w:after="0" w:before="32" w:line="240" w:lineRule="auto"/>
        <w:ind w:left="1492" w:right="0" w:hanging="410.99999999999994"/>
        <w:jc w:val="left"/>
        <w:rPr/>
      </w:pPr>
      <w:hyperlink w:anchor="_heading=h.pr731ntkqai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Année financière</w:t>
          <w:tab/>
          <w:t xml:space="preserve">12</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497"/>
          <w:tab w:val="right" w:leader="none" w:pos="8344"/>
        </w:tabs>
        <w:spacing w:after="0" w:before="32" w:line="240" w:lineRule="auto"/>
        <w:ind w:left="1497" w:right="0" w:hanging="415.99999999999994"/>
        <w:jc w:val="left"/>
        <w:rPr/>
      </w:pPr>
      <w:hyperlink w:anchor="_heading=h.7lreard203u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Signataires</w:t>
          <w:tab/>
          <w:t xml:space="preserve">12</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492"/>
          <w:tab w:val="right" w:leader="none" w:pos="8352"/>
        </w:tabs>
        <w:spacing w:after="0" w:before="32" w:line="240" w:lineRule="auto"/>
        <w:ind w:left="1492" w:right="0" w:hanging="410.99999999999994"/>
        <w:jc w:val="left"/>
        <w:rPr/>
      </w:pPr>
      <w:hyperlink w:anchor="_heading=h.las8ezee80x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Documents financiers</w:t>
          <w:tab/>
          <w:t xml:space="preserve">13</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497"/>
          <w:tab w:val="right" w:leader="none" w:pos="8379"/>
        </w:tabs>
        <w:spacing w:after="0" w:before="27" w:line="240" w:lineRule="auto"/>
        <w:ind w:left="1497" w:right="0" w:hanging="415.99999999999994"/>
        <w:jc w:val="left"/>
        <w:rPr/>
      </w:pPr>
      <w:hyperlink w:anchor="_heading=h.vngdhnlmzhm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Budget</w:t>
          <w:tab/>
          <w:t xml:space="preserve">13</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72"/>
          <w:tab w:val="right" w:leader="none" w:pos="8344"/>
        </w:tabs>
        <w:spacing w:after="0" w:before="33" w:line="240" w:lineRule="auto"/>
        <w:ind w:left="672" w:right="0" w:hanging="312"/>
        <w:jc w:val="left"/>
        <w:rPr/>
      </w:pPr>
      <w:hyperlink w:anchor="_heading=h.o8amv9nh06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Statuts et Règlements</w:t>
          <w:tab/>
          <w:t xml:space="preserve">14</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492"/>
          <w:tab w:val="right" w:leader="none" w:pos="8335"/>
        </w:tabs>
        <w:spacing w:after="0" w:before="32" w:line="240" w:lineRule="auto"/>
        <w:ind w:left="1492" w:right="0" w:hanging="410.99999999999994"/>
        <w:jc w:val="left"/>
        <w:rPr/>
      </w:pPr>
      <w:hyperlink w:anchor="_heading=h.po3m7xplzeo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Modifications aux Statuts et Règlements</w:t>
          <w:tab/>
          <w:t xml:space="preserve">14</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492"/>
          <w:tab w:val="right" w:leader="none" w:pos="8324"/>
        </w:tabs>
        <w:spacing w:after="0" w:before="32" w:line="240" w:lineRule="auto"/>
        <w:ind w:left="1492" w:right="0" w:hanging="410.99999999999994"/>
        <w:jc w:val="left"/>
        <w:rPr/>
      </w:pPr>
      <w:hyperlink w:anchor="_heading=h.gyj8o6mkuu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Validité des Statuts et Règlements</w:t>
          <w:tab/>
          <w:t xml:space="preserve">14</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358"/>
        </w:tabs>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A – Formulaire de renonciation au statut de membre</w:t>
        <w:tab/>
        <w:t xml:space="preserve">15</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333"/>
        </w:tabs>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B – Budget - revenu</w:t>
        <w:tab/>
        <w:t xml:space="preserve">16</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339"/>
        </w:tabs>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C – Budget - dépenses</w:t>
        <w:tab/>
        <w:t xml:space="preserve">17</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360"/>
        </w:tabs>
        <w:spacing w:after="0" w:before="3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continuous"/>
          <w:pgSz w:h="15840" w:w="12240" w:orient="portrait"/>
          <w:pgMar w:bottom="2183"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D – Formulaire de remboursement</w:t>
        <w:tab/>
        <w:t xml:space="preserve">18</w:t>
      </w:r>
    </w:p>
    <w:p w:rsidR="00000000" w:rsidDel="00000000" w:rsidP="00000000" w:rsidRDefault="00000000" w:rsidRPr="00000000" w14:paraId="00000068">
      <w:pPr>
        <w:pStyle w:val="Heading1"/>
        <w:numPr>
          <w:ilvl w:val="0"/>
          <w:numId w:val="6"/>
        </w:numPr>
        <w:tabs>
          <w:tab w:val="left" w:leader="none" w:pos="553"/>
        </w:tabs>
        <w:spacing w:before="65" w:lineRule="auto"/>
        <w:ind w:left="553" w:hanging="192.99999999999997"/>
        <w:rPr/>
      </w:pPr>
      <w:bookmarkStart w:colFirst="0" w:colLast="0" w:name="_heading=h.xb7r312c58ug" w:id="0"/>
      <w:bookmarkEnd w:id="0"/>
      <w:r w:rsidDel="00000000" w:rsidR="00000000" w:rsidRPr="00000000">
        <w:rPr>
          <w:rtl w:val="0"/>
        </w:rPr>
        <w:t xml:space="preserve">Préambule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AFESH-UQAM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Association facultaire étudiante des Sciences humaines de l'UQAM</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AGEPSY-1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Association générale étudiante au 1</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cycle en psychologie. Ci-après appelée l’Association.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AGEPSY-CS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Association générale des étudiant.e.s aux cycles supérieurs en psychologie.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Conseil de programme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Composée de cinq (5) professeurs et cinq (5) étudiant.e.s, il décide des orientations du programme de 1</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cycle en psychologie.</w:t>
      </w:r>
    </w:p>
    <w:p w:rsidR="00000000" w:rsidDel="00000000" w:rsidP="00000000" w:rsidRDefault="00000000" w:rsidRPr="00000000" w14:paraId="0000006D">
      <w:pPr>
        <w:spacing w:line="251" w:lineRule="auto"/>
        <w:ind w:left="360" w:firstLine="0"/>
        <w:rPr/>
      </w:pPr>
      <w:r w:rsidDel="00000000" w:rsidR="00000000" w:rsidRPr="00000000">
        <w:rPr>
          <w:b w:val="1"/>
          <w:rtl w:val="0"/>
        </w:rPr>
        <w:t xml:space="preserve">Conseil d’administration : </w:t>
      </w:r>
      <w:r w:rsidDel="00000000" w:rsidR="00000000" w:rsidRPr="00000000">
        <w:rPr>
          <w:rtl w:val="0"/>
        </w:rPr>
        <w:t xml:space="preserve">Il est aussi le conseil exécutif.</w:t>
      </w:r>
    </w:p>
    <w:p w:rsidR="00000000" w:rsidDel="00000000" w:rsidP="00000000" w:rsidRDefault="00000000" w:rsidRPr="00000000" w14:paraId="0000006E">
      <w:pPr>
        <w:spacing w:before="27" w:lineRule="auto"/>
        <w:ind w:left="360" w:firstLine="0"/>
        <w:rPr/>
      </w:pPr>
      <w:r w:rsidDel="00000000" w:rsidR="00000000" w:rsidRPr="00000000">
        <w:rPr>
          <w:b w:val="1"/>
          <w:rtl w:val="0"/>
        </w:rPr>
        <w:t xml:space="preserve">Plénière intermodulaire des Sciences humaines (PIM) : </w:t>
      </w:r>
      <w:r w:rsidDel="00000000" w:rsidR="00000000" w:rsidRPr="00000000">
        <w:rPr>
          <w:rtl w:val="0"/>
        </w:rPr>
        <w:t xml:space="preserve">Instance de l’AFESH-UQAM qui regroupe les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associations des modules de Sciences humaines dont l’AGEPSY-1 fait partie.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Cotisation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Montant d’argent par session que paie un.e étudiant.e pour être membre. Ce montant est prélevé</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directement sur la facture du trimestre d’automne et sur celle du trimestre d’hiver</w:t>
      </w:r>
    </w:p>
    <w:p w:rsidR="00000000" w:rsidDel="00000000" w:rsidP="00000000" w:rsidRDefault="00000000" w:rsidRPr="00000000" w14:paraId="00000072">
      <w:pPr>
        <w:spacing w:before="32" w:line="271" w:lineRule="auto"/>
        <w:ind w:left="360" w:right="435" w:firstLine="0"/>
        <w:rPr/>
      </w:pPr>
      <w:r w:rsidDel="00000000" w:rsidR="00000000" w:rsidRPr="00000000">
        <w:rPr>
          <w:b w:val="1"/>
          <w:rtl w:val="0"/>
        </w:rPr>
        <w:t xml:space="preserve">Étudiante ou étudiant de 1</w:t>
      </w:r>
      <w:r w:rsidDel="00000000" w:rsidR="00000000" w:rsidRPr="00000000">
        <w:rPr>
          <w:b w:val="1"/>
          <w:sz w:val="23.333333333333336"/>
          <w:szCs w:val="23.333333333333336"/>
          <w:vertAlign w:val="superscript"/>
          <w:rtl w:val="0"/>
        </w:rPr>
        <w:t xml:space="preserve">er </w:t>
      </w:r>
      <w:r w:rsidDel="00000000" w:rsidR="00000000" w:rsidRPr="00000000">
        <w:rPr>
          <w:b w:val="1"/>
          <w:rtl w:val="0"/>
        </w:rPr>
        <w:t xml:space="preserve">cycle </w:t>
      </w:r>
      <w:r w:rsidDel="00000000" w:rsidR="00000000" w:rsidRPr="00000000">
        <w:rPr>
          <w:rtl w:val="0"/>
        </w:rPr>
        <w:t xml:space="preserve">: Inclut les étudiant.e.s au baccalauréat et au certificat en psychologie </w:t>
      </w:r>
      <w:r w:rsidDel="00000000" w:rsidR="00000000" w:rsidRPr="00000000">
        <w:rPr>
          <w:b w:val="1"/>
          <w:rtl w:val="0"/>
        </w:rPr>
        <w:t xml:space="preserve">Jours ouvrables : </w:t>
      </w:r>
      <w:r w:rsidDel="00000000" w:rsidR="00000000" w:rsidRPr="00000000">
        <w:rPr>
          <w:rtl w:val="0"/>
        </w:rPr>
        <w:t xml:space="preserve">Journée incluant les jours de cours ou de grève, excluant les jours fériés, les fins de semaines et les jours où l'université est fermée.</w:t>
      </w:r>
    </w:p>
    <w:p w:rsidR="00000000" w:rsidDel="00000000" w:rsidP="00000000" w:rsidRDefault="00000000" w:rsidRPr="00000000" w14:paraId="00000073">
      <w:pPr>
        <w:spacing w:line="271" w:lineRule="auto"/>
        <w:ind w:left="360" w:right="435" w:firstLine="0"/>
        <w:rPr/>
      </w:pPr>
      <w:r w:rsidDel="00000000" w:rsidR="00000000" w:rsidRPr="00000000">
        <w:rPr>
          <w:b w:val="1"/>
          <w:rtl w:val="0"/>
        </w:rPr>
        <w:t xml:space="preserve">Loi sur l’accréditation et le financement des associations d’élèves ou d’étudiants (A-3.01) : </w:t>
      </w:r>
      <w:r w:rsidDel="00000000" w:rsidR="00000000" w:rsidRPr="00000000">
        <w:rPr>
          <w:rtl w:val="0"/>
        </w:rPr>
        <w:t xml:space="preserve">Loi qui régit les associations étudiantes au Québec.</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Majorité absolue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deux tiers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⅔)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 votes ou plus est requis, les cas où cette majorité est nécessaire seront toujours spécifiés.</w:t>
      </w:r>
    </w:p>
    <w:p w:rsidR="00000000" w:rsidDel="00000000" w:rsidP="00000000" w:rsidRDefault="00000000" w:rsidRPr="00000000" w14:paraId="00000075">
      <w:pPr>
        <w:spacing w:before="11" w:lineRule="auto"/>
        <w:ind w:left="360" w:firstLine="0"/>
        <w:rPr/>
      </w:pPr>
      <w:r w:rsidDel="00000000" w:rsidR="00000000" w:rsidRPr="00000000">
        <w:rPr>
          <w:b w:val="1"/>
          <w:rtl w:val="0"/>
        </w:rPr>
        <w:t xml:space="preserve">Majorité simple : </w:t>
      </w:r>
      <w:r w:rsidDel="00000000" w:rsidR="00000000" w:rsidRPr="00000000">
        <w:rPr>
          <w:rtl w:val="0"/>
        </w:rPr>
        <w:t xml:space="preserve">50 % des voix plus un (1) vote.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Permanences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Période pendant laquelle le local de l’Association est ouvert.</w:t>
      </w:r>
    </w:p>
    <w:p w:rsidR="00000000" w:rsidDel="00000000" w:rsidP="00000000" w:rsidRDefault="00000000" w:rsidRPr="00000000" w14:paraId="00000077">
      <w:pPr>
        <w:spacing w:before="32" w:lineRule="auto"/>
        <w:ind w:left="360" w:firstLine="0"/>
        <w:rPr/>
      </w:pPr>
      <w:r w:rsidDel="00000000" w:rsidR="00000000" w:rsidRPr="00000000">
        <w:rPr>
          <w:b w:val="1"/>
          <w:rtl w:val="0"/>
        </w:rPr>
        <w:t xml:space="preserve">Politique 32 de l'UQAM : </w:t>
      </w:r>
      <w:r w:rsidDel="00000000" w:rsidR="00000000" w:rsidRPr="00000000">
        <w:rPr>
          <w:rtl w:val="0"/>
        </w:rPr>
        <w:t xml:space="preserve">Dans le cadre réglementaire de l'UQAM : politique qui régit la vie associative.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1"/>
        <w:numPr>
          <w:ilvl w:val="0"/>
          <w:numId w:val="6"/>
        </w:numPr>
        <w:tabs>
          <w:tab w:val="left" w:leader="none" w:pos="573"/>
        </w:tabs>
        <w:ind w:left="573" w:hanging="212.99999999999997"/>
        <w:rPr/>
      </w:pPr>
      <w:bookmarkStart w:colFirst="0" w:colLast="0" w:name="_heading=h.jz5ah77ywc7k" w:id="1"/>
      <w:bookmarkEnd w:id="1"/>
      <w:r w:rsidDel="00000000" w:rsidR="00000000" w:rsidRPr="00000000">
        <w:rPr>
          <w:rtl w:val="0"/>
        </w:rPr>
        <w:t xml:space="preserve">Description de l’Association</w:t>
      </w:r>
    </w:p>
    <w:p w:rsidR="00000000" w:rsidDel="00000000" w:rsidP="00000000" w:rsidRDefault="00000000" w:rsidRPr="00000000" w14:paraId="0000007A">
      <w:pPr>
        <w:pStyle w:val="Heading1"/>
        <w:numPr>
          <w:ilvl w:val="1"/>
          <w:numId w:val="6"/>
        </w:numPr>
        <w:tabs>
          <w:tab w:val="left" w:leader="none" w:pos="657"/>
        </w:tabs>
        <w:spacing w:before="32" w:lineRule="auto"/>
        <w:ind w:left="657" w:hanging="297"/>
        <w:rPr/>
      </w:pPr>
      <w:bookmarkStart w:colFirst="0" w:colLast="0" w:name="_heading=h.njnm7sv24579" w:id="2"/>
      <w:bookmarkEnd w:id="2"/>
      <w:r w:rsidDel="00000000" w:rsidR="00000000" w:rsidRPr="00000000">
        <w:rPr>
          <w:rtl w:val="0"/>
        </w:rPr>
        <w:t xml:space="preserve">Nom</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nom de l’Association est « Association générale étudiante du 1</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cycle en psychologie de l'Université du Québec à Montréal » (AGEPSY-1).</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pStyle w:val="Heading1"/>
        <w:numPr>
          <w:ilvl w:val="1"/>
          <w:numId w:val="6"/>
        </w:numPr>
        <w:tabs>
          <w:tab w:val="left" w:leader="none" w:pos="677"/>
        </w:tabs>
        <w:ind w:left="677" w:hanging="317"/>
        <w:rPr/>
      </w:pPr>
      <w:bookmarkStart w:colFirst="0" w:colLast="0" w:name="_heading=h.5w6fmst3ncqs" w:id="3"/>
      <w:bookmarkEnd w:id="3"/>
      <w:r w:rsidDel="00000000" w:rsidR="00000000" w:rsidRPr="00000000">
        <w:rPr>
          <w:rtl w:val="0"/>
        </w:rPr>
        <w:t xml:space="preserve">Siège social</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siège social de l’Association est situé dans le local SU-J245 de l'Université du Québec à Montréal</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L’adresse postale de l’Association est la suivante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Association générale étudiante de psychologie (1</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cycle)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71" w:lineRule="auto"/>
        <w:ind w:left="1081" w:right="545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C.P. 8888 succursale Centre-ville Montréal (Québec) H3C 3P8</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1"/>
        <w:numPr>
          <w:ilvl w:val="1"/>
          <w:numId w:val="6"/>
        </w:numPr>
        <w:tabs>
          <w:tab w:val="left" w:leader="none" w:pos="677"/>
        </w:tabs>
        <w:ind w:left="677" w:hanging="317"/>
        <w:rPr/>
      </w:pPr>
      <w:bookmarkStart w:colFirst="0" w:colLast="0" w:name="_heading=h.nkzx1kmq0jfg" w:id="4"/>
      <w:bookmarkEnd w:id="4"/>
      <w:r w:rsidDel="00000000" w:rsidR="00000000" w:rsidRPr="00000000">
        <w:rPr>
          <w:rtl w:val="0"/>
        </w:rPr>
        <w:t xml:space="preserve">Membres</w:t>
      </w:r>
    </w:p>
    <w:p w:rsidR="00000000" w:rsidDel="00000000" w:rsidP="00000000" w:rsidRDefault="00000000" w:rsidRPr="00000000" w14:paraId="00000084">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15"/>
        </w:tabs>
        <w:spacing w:after="0" w:before="32" w:line="240" w:lineRule="auto"/>
        <w:ind w:left="815" w:right="0" w:hanging="45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Définition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Sont membres, toutes les étudiantes et tous les étudiants au 1</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cycle en psychologie, comprenant les étudiant.e.s du baccalauréat et du certificat, sauf celles et ceux qui ont renoncé volontairement et légalement à leur statut de membre.</w:t>
      </w:r>
    </w:p>
    <w:p w:rsidR="00000000" w:rsidDel="00000000" w:rsidP="00000000" w:rsidRDefault="00000000" w:rsidRPr="00000000" w14:paraId="00000086">
      <w:pPr>
        <w:pStyle w:val="Heading1"/>
        <w:numPr>
          <w:ilvl w:val="2"/>
          <w:numId w:val="6"/>
        </w:numPr>
        <w:tabs>
          <w:tab w:val="left" w:leader="none" w:pos="835"/>
        </w:tabs>
        <w:spacing w:before="65" w:lineRule="auto"/>
        <w:ind w:left="835" w:hanging="475"/>
        <w:jc w:val="both"/>
        <w:rPr/>
      </w:pPr>
      <w:r w:rsidDel="00000000" w:rsidR="00000000" w:rsidRPr="00000000">
        <w:rPr>
          <w:rtl w:val="0"/>
        </w:rPr>
        <w:t xml:space="preserve">Renonciation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36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Un.e membre peut renoncer à son statut dans les quinze (15) jours ouvrables suivant le début de la session en faisant une demande formelle au conseil d’administration, conformément à l'Annexe A. Dès lors, sa cotisation lui est remise et tous droits de membre sont perdus.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1"/>
        <w:numPr>
          <w:ilvl w:val="2"/>
          <w:numId w:val="6"/>
        </w:numPr>
        <w:tabs>
          <w:tab w:val="left" w:leader="none" w:pos="835"/>
        </w:tabs>
        <w:ind w:left="835" w:hanging="475"/>
        <w:rPr/>
      </w:pPr>
      <w:r w:rsidDel="00000000" w:rsidR="00000000" w:rsidRPr="00000000">
        <w:rPr>
          <w:rtl w:val="0"/>
        </w:rPr>
        <w:t xml:space="preserve">Cotisation</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6"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cotisation est de 18$ à l’automne et 18$ à l’hiver, toutefois, elle peut être modifiée lors du dépôt du budget ou pour des circonstances jugées exceptionnelles. Elle devra être adoptée à majorité deux tiers (2/3) lors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d’une assemblée générale spéciale.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pStyle w:val="Heading1"/>
        <w:numPr>
          <w:ilvl w:val="2"/>
          <w:numId w:val="6"/>
        </w:numPr>
        <w:tabs>
          <w:tab w:val="left" w:leader="none" w:pos="835"/>
        </w:tabs>
        <w:ind w:left="835" w:hanging="475"/>
        <w:rPr/>
      </w:pPr>
      <w:r w:rsidDel="00000000" w:rsidR="00000000" w:rsidRPr="00000000">
        <w:rPr>
          <w:rtl w:val="0"/>
        </w:rPr>
        <w:t xml:space="preserve">Droits</w:t>
      </w:r>
    </w:p>
    <w:p w:rsidR="00000000" w:rsidDel="00000000" w:rsidP="00000000" w:rsidRDefault="00000000" w:rsidRPr="00000000" w14:paraId="0000008E">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71" w:lineRule="auto"/>
        <w:ind w:left="645" w:right="806"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membres de l’AGEPSY-1 ont droit de voter aux assemblées générales étudiantes et lors de toutes procédures référendaires, ainsi que de poser leur candidature lors de toutes procédures électorales.</w:t>
      </w:r>
    </w:p>
    <w:p w:rsidR="00000000" w:rsidDel="00000000" w:rsidP="00000000" w:rsidRDefault="00000000" w:rsidRPr="00000000" w14:paraId="0000008F">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12" w:line="276" w:lineRule="auto"/>
        <w:ind w:left="645" w:right="944"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membres approuvent ou rejettent, par un vote, les règlements adoptés par les administrateurs et administratrices.</w:t>
      </w:r>
    </w:p>
    <w:p w:rsidR="00000000" w:rsidDel="00000000" w:rsidP="00000000" w:rsidRDefault="00000000" w:rsidRPr="00000000" w14:paraId="00000090">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8"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membres ont droit de consulter, sur place, les livres et registres, mais ce, en présence d'un membre du</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conseil d’administration de l'Association.</w:t>
      </w:r>
    </w:p>
    <w:p w:rsidR="00000000" w:rsidDel="00000000" w:rsidP="00000000" w:rsidRDefault="00000000" w:rsidRPr="00000000" w14:paraId="0000009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71" w:lineRule="auto"/>
        <w:ind w:left="645" w:right="62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membres ont droit de convoquer une assemblée extraordinaire si au moins 10% des membres présentent une demande écrite, contenant les objets de l'assemblée projetée, à la personne secrétaire à la coordination de l'Association</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pStyle w:val="Heading1"/>
        <w:numPr>
          <w:ilvl w:val="2"/>
          <w:numId w:val="6"/>
        </w:numPr>
        <w:tabs>
          <w:tab w:val="left" w:leader="none" w:pos="835"/>
        </w:tabs>
        <w:spacing w:before="1" w:lineRule="auto"/>
        <w:ind w:left="835" w:hanging="475"/>
        <w:rPr/>
      </w:pPr>
      <w:r w:rsidDel="00000000" w:rsidR="00000000" w:rsidRPr="00000000">
        <w:rPr>
          <w:rtl w:val="0"/>
        </w:rPr>
        <w:t xml:space="preserve">Délégué</w:t>
      </w:r>
    </w:p>
    <w:p w:rsidR="00000000" w:rsidDel="00000000" w:rsidP="00000000" w:rsidRDefault="00000000" w:rsidRPr="00000000" w14:paraId="00000095">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71" w:lineRule="auto"/>
        <w:ind w:left="645" w:right="521"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Toute personne déléguée pour l'Association, à l'intérieur comme à l'extérieur de l'Université du Québec à Montréal, doit obtenir préalablement un mandat de délégation par l'assemblée générale étudiante ou le conseil d’administration.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1"/>
        <w:numPr>
          <w:ilvl w:val="1"/>
          <w:numId w:val="6"/>
        </w:numPr>
        <w:tabs>
          <w:tab w:val="left" w:leader="none" w:pos="677"/>
        </w:tabs>
        <w:ind w:left="677" w:hanging="317"/>
        <w:rPr/>
      </w:pPr>
      <w:bookmarkStart w:colFirst="0" w:colLast="0" w:name="_heading=h.tzqvbxwg62mj" w:id="5"/>
      <w:bookmarkEnd w:id="5"/>
      <w:r w:rsidDel="00000000" w:rsidR="00000000" w:rsidRPr="00000000">
        <w:rPr>
          <w:rtl w:val="0"/>
        </w:rPr>
        <w:t xml:space="preserve">Buts de l’Association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5"/>
        </w:tabs>
        <w:spacing w:after="0" w:before="48" w:line="266" w:lineRule="auto"/>
        <w:ind w:left="645" w:right="533" w:hanging="28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Assumer la défense, le développement et la promotion des droits et intérêts de ses membres, notamment sur les plans académique, professionnel, social, culturel et politique par tous les moyens nécessaires en accord avec la loi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5"/>
        </w:tabs>
        <w:spacing w:after="0" w:before="2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Développer des relations entre les membres, avec les autres associations étudiantes et d’autres parties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prenantes (ex : SVE/BAE, la direction du programme, etc.)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5"/>
        </w:tabs>
        <w:spacing w:after="0" w:before="49"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Contribuer à informer les membres de la façon la plus complète qui soit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5"/>
        </w:tabs>
        <w:spacing w:after="0" w:before="47" w:line="268" w:lineRule="auto"/>
        <w:ind w:left="645" w:right="1112" w:hanging="28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Favoriser les initiatives entreprises par les membres, lorsqu’elles respectent les buts et principes de l’Association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5"/>
        </w:tabs>
        <w:spacing w:after="0" w:before="18"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Informer les membres des services en santé mentale offerts aux étudiant.e.s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pStyle w:val="Heading1"/>
        <w:numPr>
          <w:ilvl w:val="1"/>
          <w:numId w:val="6"/>
        </w:numPr>
        <w:tabs>
          <w:tab w:val="left" w:leader="none" w:pos="677"/>
        </w:tabs>
        <w:ind w:left="677" w:hanging="317"/>
        <w:rPr/>
      </w:pPr>
      <w:bookmarkStart w:colFirst="0" w:colLast="0" w:name="_heading=h.li5c3ce5ns4f" w:id="6"/>
      <w:bookmarkEnd w:id="6"/>
      <w:r w:rsidDel="00000000" w:rsidR="00000000" w:rsidRPr="00000000">
        <w:rPr>
          <w:rtl w:val="0"/>
        </w:rPr>
        <w:t xml:space="preserve">Politiques</w:t>
      </w:r>
    </w:p>
    <w:p w:rsidR="00000000" w:rsidDel="00000000" w:rsidP="00000000" w:rsidRDefault="00000000" w:rsidRPr="00000000" w14:paraId="000000A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15"/>
        </w:tabs>
        <w:spacing w:after="0" w:before="32" w:line="240" w:lineRule="auto"/>
        <w:ind w:left="815" w:right="0" w:hanging="45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Féminisme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L’AGEPSY-1 respecte les principes de féminisation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À l’oral : Les mots ayant une différence au niveau de la sonorité doivent être féminisés au long et les mots dont la sonorité ne change pas ne sont dits qu’une seule fois.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À l’écrit : Les mots ayant une différence au niveau de la sonorité doivent être féminisés au long et les mots dont la sonorité ne change pas doivent être féminisés à l’aide du trait d’union (-) ou du point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1"/>
        <w:numPr>
          <w:ilvl w:val="2"/>
          <w:numId w:val="6"/>
        </w:numPr>
        <w:tabs>
          <w:tab w:val="left" w:leader="none" w:pos="835"/>
        </w:tabs>
        <w:spacing w:before="1" w:lineRule="auto"/>
        <w:ind w:left="835" w:hanging="475"/>
        <w:rPr/>
      </w:pPr>
      <w:r w:rsidDel="00000000" w:rsidR="00000000" w:rsidRPr="00000000">
        <w:rPr>
          <w:rtl w:val="0"/>
        </w:rPr>
        <w:t xml:space="preserve">Harcèlement et violences à caractère sexuel</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L’AGEPSY-1 a une tolérance zéro pour tout comportement de harcèlement ou pour toutes violences à caractère sexuel. Le conseil d’administration peut destituer tout.e membre élu.e dont une plainte de perpétration de harcèlement ou de violences à caractère sexuel a été jugée comme fondée par le BIPH. Le conseil d’administration se réserve le droit de suspendre tout.e membre dans l’attente d’un jugement de la plainte. Que les témoins de harcèlement, agression ou toutes violences à caractère sexuel offrent aux victimes un accompagnement vers les services du BIPH, si désiré.</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pStyle w:val="Heading1"/>
        <w:numPr>
          <w:ilvl w:val="2"/>
          <w:numId w:val="6"/>
        </w:numPr>
        <w:tabs>
          <w:tab w:val="left" w:leader="none" w:pos="837"/>
        </w:tabs>
        <w:ind w:left="837" w:hanging="477"/>
        <w:rPr/>
      </w:pPr>
      <w:r w:rsidDel="00000000" w:rsidR="00000000" w:rsidRPr="00000000">
        <w:rPr>
          <w:rtl w:val="0"/>
        </w:rPr>
        <w:t xml:space="preserve">Écologie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34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L’AGEPSY-1, dans ses activités, a la responsabilité, lorsque cela est réalisable, d’adopter une politique visant à réduire au maximum son empreinte carbone ; minimiser ses déchets produits, prioriser les matières recyclables et réutilisables et mettre en place des emplacements dans le local de l’Association pour la récupération des piles, de canettes et de verre. Lorsqu’elle doit se procurer des matériaux (informatique, papeterie, nettoyage, matériel pour les activités), elle doit privilégier les matériaux usagés et non</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dommageables pour l’environnement.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L’AGEPSY-1 doit, par les moyens souhaités, fournir aux étudiant.e.s, les informations, ressources et outils nécessaires, afin que ceux-ci puissent agir en conformité avec les politiques écologiques de l’association mentionnées dans le présent article.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L’AGEPSY-1 se positionne en faveur de la mise en œuvre d’un plan de transition écologique basé sur la décroissance et respectant les demandes de l’ONU en matière d’environnement. Ceci implique une diminution des GES de 45% d’ici 2030, ainsi qu’un retrait complet de tout investissement dans les hydrocarbures.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numPr>
          <w:ilvl w:val="2"/>
          <w:numId w:val="6"/>
        </w:numPr>
        <w:tabs>
          <w:tab w:val="left" w:leader="none" w:pos="835"/>
        </w:tabs>
        <w:ind w:left="835" w:hanging="475"/>
        <w:rPr/>
      </w:pPr>
      <w:r w:rsidDel="00000000" w:rsidR="00000000" w:rsidRPr="00000000">
        <w:rPr>
          <w:rtl w:val="0"/>
        </w:rPr>
        <w:t xml:space="preserve">Reconnaissance territoriale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L’AGEPSY-1 reconnaît que les terres sur lesquelles nous nous trouvons font partie d’un territoire ancestral qui a longtemps servi de lieu de vie, de rencontres et d’échanges entre les peuples autochtones, notamment la nation Kanien’kehá:ka (Mohawk). Nous honorons, respectons et reconnaissons ces nations qui n’ont jamais cédé leurs droits ni leur autorité souveraine sur les terres et les eaux sur lesquelles nous nous réunissons aujourd’hui.</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pStyle w:val="Heading1"/>
        <w:numPr>
          <w:ilvl w:val="0"/>
          <w:numId w:val="6"/>
        </w:numPr>
        <w:tabs>
          <w:tab w:val="left" w:leader="none" w:pos="573"/>
        </w:tabs>
        <w:ind w:left="573" w:hanging="212.99999999999997"/>
        <w:rPr/>
      </w:pPr>
      <w:bookmarkStart w:colFirst="0" w:colLast="0" w:name="_heading=h.lg0bkr9kvyg8" w:id="7"/>
      <w:bookmarkEnd w:id="7"/>
      <w:r w:rsidDel="00000000" w:rsidR="00000000" w:rsidRPr="00000000">
        <w:rPr>
          <w:rtl w:val="0"/>
        </w:rPr>
        <w:t xml:space="preserve">Relations externes</w:t>
      </w:r>
    </w:p>
    <w:p w:rsidR="00000000" w:rsidDel="00000000" w:rsidP="00000000" w:rsidRDefault="00000000" w:rsidRPr="00000000" w14:paraId="000000B2">
      <w:pPr>
        <w:pStyle w:val="Heading1"/>
        <w:numPr>
          <w:ilvl w:val="1"/>
          <w:numId w:val="6"/>
        </w:numPr>
        <w:tabs>
          <w:tab w:val="left" w:leader="none" w:pos="657"/>
        </w:tabs>
        <w:spacing w:before="27" w:lineRule="auto"/>
        <w:ind w:left="657" w:hanging="297"/>
        <w:rPr/>
      </w:pPr>
      <w:bookmarkStart w:colFirst="0" w:colLast="0" w:name="_heading=h.uyb4rgmm9yiu" w:id="8"/>
      <w:bookmarkEnd w:id="8"/>
      <w:r w:rsidDel="00000000" w:rsidR="00000000" w:rsidRPr="00000000">
        <w:rPr>
          <w:rtl w:val="0"/>
        </w:rPr>
        <w:t xml:space="preserve">Relations avec les autres associations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L’Association peut établir des relations avec d’autres modules, associations ou autres types d’organismes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poursuivant des buts similaires. Toutefois, ces relations ne doivent en aucun temps s’opposer à</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l'indépendance de l’AGEPSY-1. Étant une association souveraine, aucune entente ne peut être signée en ce sens.</w:t>
      </w:r>
    </w:p>
    <w:p w:rsidR="00000000" w:rsidDel="00000000" w:rsidP="00000000" w:rsidRDefault="00000000" w:rsidRPr="00000000" w14:paraId="000000B6">
      <w:pPr>
        <w:pStyle w:val="Heading1"/>
        <w:numPr>
          <w:ilvl w:val="1"/>
          <w:numId w:val="6"/>
        </w:numPr>
        <w:tabs>
          <w:tab w:val="left" w:leader="none" w:pos="677"/>
        </w:tabs>
        <w:spacing w:before="65" w:lineRule="auto"/>
        <w:ind w:left="677" w:hanging="317"/>
        <w:rPr/>
      </w:pPr>
      <w:bookmarkStart w:colFirst="0" w:colLast="0" w:name="_heading=h.v322cu5z3i3o" w:id="9"/>
      <w:bookmarkEnd w:id="9"/>
      <w:r w:rsidDel="00000000" w:rsidR="00000000" w:rsidRPr="00000000">
        <w:rPr>
          <w:rtl w:val="0"/>
        </w:rPr>
        <w:t xml:space="preserve">Affiliation ou désaffiliation</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seule façon de s’affilier ou de se désaffilier à une autre association est par un référendum convoqué dans les périodes prescrites par les instances concernées, le tout en conformité avec la Politique 32 de l'UQAM ou la loi A-3.01 du Québec.</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1"/>
        <w:numPr>
          <w:ilvl w:val="1"/>
          <w:numId w:val="6"/>
        </w:numPr>
        <w:tabs>
          <w:tab w:val="left" w:leader="none" w:pos="678"/>
        </w:tabs>
        <w:ind w:left="678" w:hanging="318"/>
        <w:rPr/>
      </w:pPr>
      <w:bookmarkStart w:colFirst="0" w:colLast="0" w:name="_heading=h.prz8b4yfheqp" w:id="10"/>
      <w:bookmarkEnd w:id="10"/>
      <w:r w:rsidDel="00000000" w:rsidR="00000000" w:rsidRPr="00000000">
        <w:rPr>
          <w:rtl w:val="0"/>
        </w:rPr>
        <w:t xml:space="preserve">Relations avec l’AGEPSY-CS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local des étudiant.e.s en psychologie (SU-J130) est disponible tant pour les étudiant.e.s membres de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l’AGEPSY-1 que de l’AGEPSY-CS.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pStyle w:val="Heading1"/>
        <w:numPr>
          <w:ilvl w:val="0"/>
          <w:numId w:val="6"/>
        </w:numPr>
        <w:tabs>
          <w:tab w:val="left" w:leader="none" w:pos="573"/>
        </w:tabs>
        <w:ind w:left="573" w:hanging="212.99999999999997"/>
        <w:rPr/>
      </w:pPr>
      <w:bookmarkStart w:colFirst="0" w:colLast="0" w:name="_heading=h.ok7953sxincz" w:id="11"/>
      <w:bookmarkEnd w:id="11"/>
      <w:r w:rsidDel="00000000" w:rsidR="00000000" w:rsidRPr="00000000">
        <w:rPr>
          <w:rtl w:val="0"/>
        </w:rPr>
        <w:t xml:space="preserve">Assemblée générale</w:t>
      </w:r>
    </w:p>
    <w:p w:rsidR="00000000" w:rsidDel="00000000" w:rsidP="00000000" w:rsidRDefault="00000000" w:rsidRPr="00000000" w14:paraId="000000BE">
      <w:pPr>
        <w:pStyle w:val="Heading1"/>
        <w:numPr>
          <w:ilvl w:val="1"/>
          <w:numId w:val="6"/>
        </w:numPr>
        <w:tabs>
          <w:tab w:val="left" w:leader="none" w:pos="657"/>
        </w:tabs>
        <w:spacing w:before="32" w:lineRule="auto"/>
        <w:ind w:left="657" w:hanging="297"/>
        <w:rPr/>
      </w:pPr>
      <w:bookmarkStart w:colFirst="0" w:colLast="0" w:name="_heading=h.96o3msa4ohdc" w:id="12"/>
      <w:bookmarkEnd w:id="12"/>
      <w:r w:rsidDel="00000000" w:rsidR="00000000" w:rsidRPr="00000000">
        <w:rPr>
          <w:rtl w:val="0"/>
        </w:rPr>
        <w:t xml:space="preserve">Définition et composition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L'assemblée se compose de l’ensemble des membres de l’AGEPSY-1 et est l’instance suprême de l’Association.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1"/>
        <w:numPr>
          <w:ilvl w:val="1"/>
          <w:numId w:val="6"/>
        </w:numPr>
        <w:tabs>
          <w:tab w:val="left" w:leader="none" w:pos="677"/>
        </w:tabs>
        <w:ind w:left="677" w:hanging="317"/>
        <w:rPr/>
      </w:pPr>
      <w:bookmarkStart w:colFirst="0" w:colLast="0" w:name="_heading=h.i95hhlbr33m" w:id="13"/>
      <w:bookmarkEnd w:id="13"/>
      <w:r w:rsidDel="00000000" w:rsidR="00000000" w:rsidRPr="00000000">
        <w:rPr>
          <w:rtl w:val="0"/>
        </w:rPr>
        <w:t xml:space="preserve">Pouvoirs</w:t>
      </w:r>
    </w:p>
    <w:p w:rsidR="00000000" w:rsidDel="00000000" w:rsidP="00000000" w:rsidRDefault="00000000" w:rsidRPr="00000000" w14:paraId="000000C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Prendre position sur toute question politique ou sociale.</w:t>
      </w:r>
    </w:p>
    <w:p w:rsidR="00000000" w:rsidDel="00000000" w:rsidP="00000000" w:rsidRDefault="00000000" w:rsidRPr="00000000" w14:paraId="000000C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Poser tous les actes nécessaires ou jugés opportuns à la bonne marche de l’Association et qui ne sont pas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opposition avec les Statuts et Règlements.</w:t>
      </w:r>
    </w:p>
    <w:p w:rsidR="00000000" w:rsidDel="00000000" w:rsidP="00000000" w:rsidRDefault="00000000" w:rsidRPr="00000000" w14:paraId="000000C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45"/>
        </w:tabs>
        <w:spacing w:after="0" w:before="46" w:line="276" w:lineRule="auto"/>
        <w:ind w:left="645" w:right="55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Élire ou destituer les membres du conseil d’administration, les membres du conseil de programme et des différents comités.</w:t>
      </w:r>
    </w:p>
    <w:p w:rsidR="00000000" w:rsidDel="00000000" w:rsidP="00000000" w:rsidRDefault="00000000" w:rsidRPr="00000000" w14:paraId="000000C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45"/>
        </w:tabs>
        <w:spacing w:after="0" w:before="8"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Adopter des modifications aux Statuts et Règlements ou adopter de nouveaux Statuts et Règlements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lorsque le fonctionnement de l’Association doit être révisé.</w:t>
      </w:r>
    </w:p>
    <w:p w:rsidR="00000000" w:rsidDel="00000000" w:rsidP="00000000" w:rsidRDefault="00000000" w:rsidRPr="00000000" w14:paraId="000000C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Élire un.e président.e de scrutin et adopter les modalités d’un référendum, s’il y a lieu.</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1"/>
        <w:numPr>
          <w:ilvl w:val="1"/>
          <w:numId w:val="6"/>
        </w:numPr>
        <w:tabs>
          <w:tab w:val="left" w:leader="none" w:pos="677"/>
        </w:tabs>
        <w:ind w:left="677" w:hanging="317"/>
        <w:jc w:val="both"/>
        <w:rPr/>
      </w:pPr>
      <w:bookmarkStart w:colFirst="0" w:colLast="0" w:name="_heading=h.wjgnmtf7rx8b" w:id="14"/>
      <w:bookmarkEnd w:id="14"/>
      <w:r w:rsidDel="00000000" w:rsidR="00000000" w:rsidRPr="00000000">
        <w:rPr>
          <w:rtl w:val="0"/>
        </w:rPr>
        <w:t xml:space="preserve">Convocation</w:t>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4"/>
        </w:tabs>
        <w:spacing w:after="0" w:before="47" w:line="240" w:lineRule="auto"/>
        <w:ind w:left="644" w:right="0" w:hanging="28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Lorsque convoquée par le conseil d’administration, une assemblée doit être annoncée minimalement sept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jours avant la tenue de celle-ci.</w:t>
      </w:r>
    </w:p>
    <w:p w:rsidR="00000000" w:rsidDel="00000000" w:rsidP="00000000" w:rsidRDefault="00000000" w:rsidRPr="00000000" w14:paraId="000000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5"/>
        </w:tabs>
        <w:spacing w:after="0" w:before="46" w:line="271" w:lineRule="auto"/>
        <w:ind w:left="645" w:right="1095" w:hanging="285"/>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Une assemblée spéciale (3.5.5) peut être convoquée si une pétition, signée par 3% des membres, la demande. Elle doit avoir lieu dans les cinq (5) jours ouvrables suivant la demande. La pétition doit contenir l’ordre du jour ainsi que les noms et codes permanents des signataires.</w:t>
      </w:r>
    </w:p>
    <w:p w:rsidR="00000000" w:rsidDel="00000000" w:rsidP="00000000" w:rsidRDefault="00000000" w:rsidRPr="00000000" w14:paraId="000000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5"/>
        </w:tabs>
        <w:spacing w:after="0" w:before="12" w:line="271" w:lineRule="auto"/>
        <w:ind w:left="645" w:right="603" w:hanging="285"/>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tout temps, une assemblée générale peut décider de convoquer une assemblée suivante dans un délai raisonnable.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pStyle w:val="Heading1"/>
        <w:numPr>
          <w:ilvl w:val="1"/>
          <w:numId w:val="6"/>
        </w:numPr>
        <w:tabs>
          <w:tab w:val="left" w:leader="none" w:pos="677"/>
        </w:tabs>
        <w:ind w:left="677" w:hanging="317"/>
        <w:jc w:val="both"/>
        <w:rPr/>
      </w:pPr>
      <w:bookmarkStart w:colFirst="0" w:colLast="0" w:name="_heading=h.mt2xfdhbpfxs" w:id="15"/>
      <w:bookmarkEnd w:id="15"/>
      <w:r w:rsidDel="00000000" w:rsidR="00000000" w:rsidRPr="00000000">
        <w:rPr>
          <w:rtl w:val="0"/>
        </w:rPr>
        <w:t xml:space="preserve">Moment des assemblées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assemblées ont lieu minimalement deux (2) fois à la session d’automne et minimalement une (1) fois à la session d’hiver. La première assemblée générale de la session d’automne en est une d’élection générale.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pStyle w:val="Heading1"/>
        <w:numPr>
          <w:ilvl w:val="1"/>
          <w:numId w:val="6"/>
        </w:numPr>
        <w:tabs>
          <w:tab w:val="left" w:leader="none" w:pos="677"/>
        </w:tabs>
        <w:ind w:left="677" w:hanging="317"/>
        <w:rPr/>
      </w:pPr>
      <w:bookmarkStart w:colFirst="0" w:colLast="0" w:name="_heading=h.qnthl2x5kyxj" w:id="16"/>
      <w:bookmarkEnd w:id="16"/>
      <w:r w:rsidDel="00000000" w:rsidR="00000000" w:rsidRPr="00000000">
        <w:rPr>
          <w:rtl w:val="0"/>
        </w:rPr>
        <w:t xml:space="preserve">Procédures</w:t>
      </w:r>
    </w:p>
    <w:p w:rsidR="00000000" w:rsidDel="00000000" w:rsidP="00000000" w:rsidRDefault="00000000" w:rsidRPr="00000000" w14:paraId="000000D4">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15"/>
        </w:tabs>
        <w:spacing w:after="0" w:before="32" w:line="240" w:lineRule="auto"/>
        <w:ind w:left="815" w:right="0" w:hanging="45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Présence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personne assistant à l'assemblée doit signer le registre des présences et présenter sa carte étudiante de l'UQAM. Au même moment, un carton de vote lui est remis. Ce carton est essentiel lors du vote.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Dans le cas d’une assemblée virtuelle, chaque personne assistant à l'assemblée doit apparaître seule sur son compte et son nom ainsi que son prénom doivent être lisibles sur l'outil de visioconférence utilisé. La caméra doit être allumée afin de vérifier l'identité de la personne.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1"/>
        <w:numPr>
          <w:ilvl w:val="2"/>
          <w:numId w:val="6"/>
        </w:numPr>
        <w:tabs>
          <w:tab w:val="left" w:leader="none" w:pos="835"/>
        </w:tabs>
        <w:ind w:left="835" w:hanging="475"/>
        <w:rPr/>
      </w:pPr>
      <w:r w:rsidDel="00000000" w:rsidR="00000000" w:rsidRPr="00000000">
        <w:rPr>
          <w:rtl w:val="0"/>
        </w:rPr>
        <w:t xml:space="preserve">Code de procédures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procédures d’assemblée, de vote et d’élections doivent être conformes à celles du code de procédures Véronneau. Le code de procédures doit être disponible au local de l’Association ainsi que sur son site internet. Le praesidium des assemblées générales devrait être composé de non-membres de l’AGEPSY-1. Cependant, advenant le cas où un praesidium non-membre n’a pas été trouvé, les AG peuvent être présidées par un membre interne de l’AGEPSY-1, ne faisant pas partie de l’exécutif.</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pStyle w:val="Heading1"/>
        <w:numPr>
          <w:ilvl w:val="2"/>
          <w:numId w:val="6"/>
        </w:numPr>
        <w:tabs>
          <w:tab w:val="left" w:leader="none" w:pos="835"/>
        </w:tabs>
        <w:ind w:left="835" w:hanging="475"/>
        <w:rPr/>
      </w:pPr>
      <w:r w:rsidDel="00000000" w:rsidR="00000000" w:rsidRPr="00000000">
        <w:rPr>
          <w:rtl w:val="0"/>
        </w:rPr>
        <w:t xml:space="preserve">Ordre du jour</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L’ordre du jour doit être annoncé par courriel à tous et toutes les membres au moins trois (3) jours ouvrables avant la tenue de cette assemblée. L’ordre du jour se doit d’être proposé en début d’assemblée et est sujet à amendements.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doit contenir comme premier point « ouverture de l'assemblée », suivi du point « praesidium » (la nomination d’une animatrice ou d'un animateur et d’un.e secrétaire d'assemblée), le tout suivi de l’ « adoption de l’ordre du jour » ainsi que de la « reconnaissance territoriale ». L’ordre du jour devra se terminer par un point « varia » suivi du point « fermeture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pStyle w:val="Heading1"/>
        <w:numPr>
          <w:ilvl w:val="2"/>
          <w:numId w:val="6"/>
        </w:numPr>
        <w:tabs>
          <w:tab w:val="left" w:leader="none" w:pos="835"/>
        </w:tabs>
        <w:ind w:left="835" w:hanging="475"/>
        <w:rPr/>
      </w:pPr>
      <w:r w:rsidDel="00000000" w:rsidR="00000000" w:rsidRPr="00000000">
        <w:rPr>
          <w:rtl w:val="0"/>
        </w:rPr>
        <w:t xml:space="preserve">Quorum</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71"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Pour que l'assemblée soit légitime, au moins 3% des membres doivent être présents. Dans le cas où des élections seraient prévues et que le quorum ne pourrait pas être atteint, le conseil d’administration et les membres des comités restent en poste de façon intérimaire jusqu'à ce que ce quorum puisse être respecté lors d’assemblées subséquentes. Dans l'éventualité où le quorum n’est pas atteint, l'assemblée générale peut tout</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53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même décider de tenir seulement les points d’informations. Cependant, si ces points servent de présentation à des points de décision, ils devront être repris à la prochaine assemblée. De plus, advenant le cas où une AG devait être reportée pour cause de quorum non-atteint, l'exécutif doit s'assurer d'annoncer, lors de l'annulation de l'AG n'ayant pas atteint le quorum, la journée et l'heure de la tenue de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l'AG subséquente, qui sera à quorum moral.</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1"/>
        <w:numPr>
          <w:ilvl w:val="2"/>
          <w:numId w:val="6"/>
        </w:numPr>
        <w:tabs>
          <w:tab w:val="left" w:leader="none" w:pos="835"/>
        </w:tabs>
        <w:ind w:left="835" w:hanging="475"/>
        <w:rPr/>
      </w:pPr>
      <w:r w:rsidDel="00000000" w:rsidR="00000000" w:rsidRPr="00000000">
        <w:rPr>
          <w:rtl w:val="0"/>
        </w:rPr>
        <w:t xml:space="preserve">Élections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candidats et candidates sont élu-e-s poste par poste. Les membres ne peuvent voter que pour une ou un candidat par poste. Les candidates et candidats disposent de trois (3) minutes de présentation suivie d’une période de questions-réponses de cinq (5) minutes. Par la suite, les candidates et candidats sont invité-e-s à quitter la salle pour une période de discussion de cinq (5) minutes qui sera suivie du vote à main levée. Après le décompte des votes par le praesidium, les candidats et candidates sont invité-e-s à revenir dans la salle.</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Dans le cas où il n’y a qu’une candidature à un poste, la candidate ou le candidat doit, pour être élu-e, recueillir la majorité des votes des membres présent-e-s. S’il y a deux (2) candidatures ou plus au poste, le candidat ou la candidate obtenant la majorité des votes est élu-e. Dans les deux cas, il est possible de voter en faveur de laisser le siège vacant, soit de voter pour la chaise.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Pour l’élection des membres au conseil de programme, tous les candidats désirant avoir un poste à ce conseil se présentent à tour de rôle, dans les mêmes paramètres que ceux décrits précédemment : trois (3) minutes de présentation, cinq (5) minutes de questions-réponses. Ils quittent ensuite la pièce. Puisqu’il y a plusieurs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55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postes identiques disponibles pour ce comité, l’assemblée vote pour un poste à la fois. Lorsqu’une personne est élue sur un poste, elle peut revenir dans la salle pour participer au prochain vote, et ainsi de suite jusqu’à ce que tous les postes soient comblés.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Pour l’élection des responsables de comités, il est possible d’élire deux (2) personnes comme co-responsables d’un même comité. Les personnes désirant se présenter en duo doivent s’entendre préalablement et se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présenter ensemble. Ainsi, lors de l’élection, ces deux (2) personnes se présentent en duo et ne forment</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qu’une seule candidature. Les membres ne peuvent pas voter pour chaque personne séparément.</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10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Dans le cas d’une assemblée virtuelle, les adaptations suivantes sont mises en place pour permettre de conserver les mêmes procédures, mais sous format virtuel :</w:t>
      </w:r>
    </w:p>
    <w:p w:rsidR="00000000" w:rsidDel="00000000" w:rsidP="00000000" w:rsidRDefault="00000000" w:rsidRPr="00000000" w14:paraId="000000F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71" w:lineRule="auto"/>
        <w:ind w:left="1081" w:right="386"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Après leur période de présentation, les candidats et candidates sont invité-e-s par l’animateur de la réunion à se mettre dans une salle de réunion à part des autres membres pour permettre la période de discussion ainsi que le vote.</w:t>
      </w:r>
    </w:p>
    <w:p w:rsidR="00000000" w:rsidDel="00000000" w:rsidP="00000000" w:rsidRDefault="00000000" w:rsidRPr="00000000" w14:paraId="000000F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81"/>
        </w:tabs>
        <w:spacing w:after="0" w:before="0" w:line="268" w:lineRule="auto"/>
        <w:ind w:left="1081" w:right="446"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Lors du vote, le praesidium envoie un sondage aux membres qui sont demeurés dans la salle principale, contenant les noms de tous les candidats ou candidates se présentant au poste, ainsi qu’une option pour voter pour la chaise. Le sondage ne permet de choisir qu’un seul choix de réponses. Le praesidium partage ensuite les résultats aux membres, puis ferme le sondage et laisse les candidates et candidats revenir dans la salle de réunion principale.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Que cette procédure puisse être amendée par un vote à la majorité des deux-tiers lors d’une assemblée générale selon les besoins.</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pStyle w:val="Heading1"/>
        <w:numPr>
          <w:ilvl w:val="2"/>
          <w:numId w:val="6"/>
        </w:numPr>
        <w:tabs>
          <w:tab w:val="left" w:leader="none" w:pos="837"/>
        </w:tabs>
        <w:ind w:left="837" w:hanging="477"/>
        <w:rPr/>
      </w:pPr>
      <w:r w:rsidDel="00000000" w:rsidR="00000000" w:rsidRPr="00000000">
        <w:rPr>
          <w:rtl w:val="0"/>
        </w:rPr>
        <w:t xml:space="preserve">Assemblée spéciale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5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Une assemblée spéciale est convoquée dans le but de traiter certains points spécifiques. Son ordre du jour ne peut être modifié. Le quorum demeure le même.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pStyle w:val="Heading1"/>
        <w:numPr>
          <w:ilvl w:val="0"/>
          <w:numId w:val="6"/>
        </w:numPr>
        <w:tabs>
          <w:tab w:val="left" w:leader="none" w:pos="573"/>
        </w:tabs>
        <w:ind w:left="573" w:hanging="212.99999999999997"/>
        <w:rPr/>
      </w:pPr>
      <w:bookmarkStart w:colFirst="0" w:colLast="0" w:name="_heading=h.qll5uu9c2u5n" w:id="17"/>
      <w:bookmarkEnd w:id="17"/>
      <w:r w:rsidDel="00000000" w:rsidR="00000000" w:rsidRPr="00000000">
        <w:rPr>
          <w:rtl w:val="0"/>
        </w:rPr>
        <w:t xml:space="preserve">Référendum</w:t>
      </w:r>
    </w:p>
    <w:p w:rsidR="00000000" w:rsidDel="00000000" w:rsidP="00000000" w:rsidRDefault="00000000" w:rsidRPr="00000000" w14:paraId="000000F9">
      <w:pPr>
        <w:pStyle w:val="Heading1"/>
        <w:numPr>
          <w:ilvl w:val="1"/>
          <w:numId w:val="6"/>
        </w:numPr>
        <w:tabs>
          <w:tab w:val="left" w:leader="none" w:pos="657"/>
        </w:tabs>
        <w:spacing w:before="33" w:lineRule="auto"/>
        <w:ind w:left="657" w:hanging="297"/>
        <w:rPr/>
      </w:pPr>
      <w:bookmarkStart w:colFirst="0" w:colLast="0" w:name="_heading=h.na9rovdj7qdq" w:id="18"/>
      <w:bookmarkEnd w:id="18"/>
      <w:r w:rsidDel="00000000" w:rsidR="00000000" w:rsidRPr="00000000">
        <w:rPr>
          <w:rtl w:val="0"/>
        </w:rPr>
        <w:t xml:space="preserve">Requête pour la tenue d’un référendum</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référendum peut être demandé par une pétition signée par 3 % des membres de l’AGEPSY-1 ou une décision à majorité simple de l'assemblée générale. La question référendaire ainsi que les dates où il aura lieu doivent être spécifiées dans la convocation.</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Une pétition doit comprendre la question référendaire et les noms et codes permanents des signataires.</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pStyle w:val="Heading1"/>
        <w:numPr>
          <w:ilvl w:val="1"/>
          <w:numId w:val="6"/>
        </w:numPr>
        <w:tabs>
          <w:tab w:val="left" w:leader="none" w:pos="677"/>
        </w:tabs>
        <w:ind w:left="677" w:hanging="317"/>
        <w:rPr/>
      </w:pPr>
      <w:bookmarkStart w:colFirst="0" w:colLast="0" w:name="_heading=h.yjodnq3jdk1g" w:id="19"/>
      <w:bookmarkEnd w:id="19"/>
      <w:r w:rsidDel="00000000" w:rsidR="00000000" w:rsidRPr="00000000">
        <w:rPr>
          <w:rtl w:val="0"/>
        </w:rPr>
        <w:t xml:space="preserve">Quorum référendaire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quorum référendaire exige une participation minimale de 25%.</w:t>
      </w:r>
    </w:p>
    <w:p w:rsidR="00000000" w:rsidDel="00000000" w:rsidP="00000000" w:rsidRDefault="00000000" w:rsidRPr="00000000" w14:paraId="000000FF">
      <w:pPr>
        <w:pStyle w:val="Heading1"/>
        <w:numPr>
          <w:ilvl w:val="1"/>
          <w:numId w:val="6"/>
        </w:numPr>
        <w:tabs>
          <w:tab w:val="left" w:leader="none" w:pos="677"/>
        </w:tabs>
        <w:spacing w:before="65" w:lineRule="auto"/>
        <w:ind w:left="677" w:hanging="317"/>
        <w:rPr/>
      </w:pPr>
      <w:bookmarkStart w:colFirst="0" w:colLast="0" w:name="_heading=h.qzey7e3s5z1m" w:id="20"/>
      <w:bookmarkEnd w:id="20"/>
      <w:r w:rsidDel="00000000" w:rsidR="00000000" w:rsidRPr="00000000">
        <w:rPr>
          <w:rtl w:val="0"/>
        </w:rPr>
        <w:t xml:space="preserve">Demande de recomptage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30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recomptage peut être demandé dans les trois (3) jours ouvrables suivant la publication des résultats. Il doit se faire en présence d’un.e membre de chaque camp et du président ou de la présidente du scrutin ainsi que de deux témoins non-membres délégués par l'assemblée générale.</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1"/>
        <w:numPr>
          <w:ilvl w:val="1"/>
          <w:numId w:val="6"/>
        </w:numPr>
        <w:tabs>
          <w:tab w:val="left" w:leader="none" w:pos="677"/>
        </w:tabs>
        <w:ind w:left="677" w:hanging="317"/>
        <w:rPr/>
      </w:pPr>
      <w:bookmarkStart w:colFirst="0" w:colLast="0" w:name="_heading=h.672fmg23ceob" w:id="21"/>
      <w:bookmarkEnd w:id="21"/>
      <w:r w:rsidDel="00000000" w:rsidR="00000000" w:rsidRPr="00000000">
        <w:rPr>
          <w:rtl w:val="0"/>
        </w:rPr>
        <w:t xml:space="preserve">Comités référendaires et financement</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y a possibilité de formation d’un camp du oui et du non. Les noms des membres (minimum de trois (3) par</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53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comité) doivent être remis au praesidium d'assemblée qui les dépose dans les archives de l’Association. Toutes les options de la question référendaire doivent être représentées pour qu’il y ait formation et financement des camps.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pStyle w:val="Heading1"/>
        <w:numPr>
          <w:ilvl w:val="0"/>
          <w:numId w:val="6"/>
        </w:numPr>
        <w:tabs>
          <w:tab w:val="left" w:leader="none" w:pos="573"/>
        </w:tabs>
        <w:ind w:left="573" w:hanging="212.99999999999997"/>
        <w:rPr/>
      </w:pPr>
      <w:r w:rsidDel="00000000" w:rsidR="00000000" w:rsidRPr="00000000">
        <w:rPr>
          <w:rtl w:val="0"/>
        </w:rPr>
        <w:t xml:space="preserve">Le conseil d’administration</w:t>
      </w:r>
    </w:p>
    <w:p w:rsidR="00000000" w:rsidDel="00000000" w:rsidP="00000000" w:rsidRDefault="00000000" w:rsidRPr="00000000" w14:paraId="00000108">
      <w:pPr>
        <w:pStyle w:val="Heading1"/>
        <w:numPr>
          <w:ilvl w:val="1"/>
          <w:numId w:val="6"/>
        </w:numPr>
        <w:tabs>
          <w:tab w:val="left" w:leader="none" w:pos="657"/>
        </w:tabs>
        <w:spacing w:before="32" w:lineRule="auto"/>
        <w:ind w:left="657" w:hanging="297"/>
        <w:rPr/>
      </w:pPr>
      <w:bookmarkStart w:colFirst="0" w:colLast="0" w:name="_heading=h.tssjnvjxxedp" w:id="22"/>
      <w:bookmarkEnd w:id="22"/>
      <w:r w:rsidDel="00000000" w:rsidR="00000000" w:rsidRPr="00000000">
        <w:rPr>
          <w:rtl w:val="0"/>
        </w:rPr>
        <w:t xml:space="preserve">Rôles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360" w:right="30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conseil d’administration veille au fonctionnement quotidien de l’AGEPSY-1. Il exécute les mandats votés en assemblée et est redevable à celle-ci. Une ou un membre du conseil d’administration peut déléguer ses tâches à un autre membre du conseil d’administration pour une période d’un maximum de cinq (5) jours ouvrables consécutifs. Les membres du conseil d’administration doivent s’assurer que les tâches de l’ensemble des postes soient accomplies. </w:t>
      </w:r>
      <w:r w:rsidDel="00000000" w:rsidR="00000000" w:rsidRPr="00000000">
        <w:rPr>
          <w:rFonts w:ascii="Times New Roman" w:cs="Times New Roman" w:eastAsia="Times New Roman" w:hAnsi="Times New Roman"/>
          <w:b w:val="0"/>
          <w:i w:val="0"/>
          <w:smallCaps w:val="0"/>
          <w:strike w:val="0"/>
          <w:color w:val="131722"/>
          <w:sz w:val="22"/>
          <w:szCs w:val="22"/>
          <w:u w:val="none"/>
          <w:shd w:fill="auto" w:val="clear"/>
          <w:vertAlign w:val="baseline"/>
          <w:rtl w:val="0"/>
        </w:rPr>
        <w:t xml:space="preserve">De plus, le conseil d’administration s’engage à tenir au moins une rencontre intercycle par session, excluant la session d'été, avec le conseil d’administration de L'AGEPSY-CS si celui-ci est disponible.</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pStyle w:val="Heading1"/>
        <w:numPr>
          <w:ilvl w:val="1"/>
          <w:numId w:val="6"/>
        </w:numPr>
        <w:tabs>
          <w:tab w:val="left" w:leader="none" w:pos="677"/>
        </w:tabs>
        <w:ind w:left="677" w:hanging="317"/>
        <w:rPr/>
      </w:pPr>
      <w:bookmarkStart w:colFirst="0" w:colLast="0" w:name="_heading=h.evz1a9giw1a6" w:id="23"/>
      <w:bookmarkEnd w:id="23"/>
      <w:r w:rsidDel="00000000" w:rsidR="00000000" w:rsidRPr="00000000">
        <w:rPr>
          <w:rtl w:val="0"/>
        </w:rPr>
        <w:t xml:space="preserve">Élections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L'élection du comité de coordination se fait à la première assemblée générale de la session d’automne. Dans l’éventualité où certains postes ne sont pas comblés, des élections pourront avoir lieu ultérieurement.</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pStyle w:val="Heading1"/>
        <w:numPr>
          <w:ilvl w:val="1"/>
          <w:numId w:val="6"/>
        </w:numPr>
        <w:tabs>
          <w:tab w:val="left" w:leader="none" w:pos="677"/>
        </w:tabs>
        <w:ind w:left="677" w:hanging="317"/>
        <w:rPr/>
      </w:pPr>
      <w:bookmarkStart w:colFirst="0" w:colLast="0" w:name="_heading=h.2r9cha88qe2l" w:id="24"/>
      <w:bookmarkEnd w:id="24"/>
      <w:r w:rsidDel="00000000" w:rsidR="00000000" w:rsidRPr="00000000">
        <w:rPr>
          <w:rtl w:val="0"/>
        </w:rPr>
        <w:t xml:space="preserve">Durée du mandat</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mandat des membres du conseil d’administration commence à la fermeture de l'assemblée où le vote a lieu et se termine à la fermeture de l'assemblée où l'élection du conseil d’administration de l'année suivante a lieu.</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pStyle w:val="Heading1"/>
        <w:numPr>
          <w:ilvl w:val="1"/>
          <w:numId w:val="6"/>
        </w:numPr>
        <w:tabs>
          <w:tab w:val="left" w:leader="none" w:pos="677"/>
        </w:tabs>
        <w:spacing w:before="1" w:lineRule="auto"/>
        <w:ind w:left="677" w:hanging="317"/>
        <w:rPr/>
      </w:pPr>
      <w:bookmarkStart w:colFirst="0" w:colLast="0" w:name="_heading=h.gyodjb7k9zbr" w:id="25"/>
      <w:bookmarkEnd w:id="25"/>
      <w:r w:rsidDel="00000000" w:rsidR="00000000" w:rsidRPr="00000000">
        <w:rPr>
          <w:rtl w:val="0"/>
        </w:rPr>
        <w:t xml:space="preserve">Membres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conseil d’administration est composé de sept (7) membres. Ils sont répartis selon les postes suivants :</w:t>
      </w:r>
    </w:p>
    <w:p w:rsidR="00000000" w:rsidDel="00000000" w:rsidP="00000000" w:rsidRDefault="00000000" w:rsidRPr="00000000" w14:paraId="000001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Secrétaire à la coordination</w:t>
      </w:r>
    </w:p>
    <w:p w:rsidR="00000000" w:rsidDel="00000000" w:rsidP="00000000" w:rsidRDefault="00000000" w:rsidRPr="00000000" w14:paraId="000001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Secrétaire aux finances</w:t>
      </w:r>
    </w:p>
    <w:p w:rsidR="00000000" w:rsidDel="00000000" w:rsidP="00000000" w:rsidRDefault="00000000" w:rsidRPr="00000000" w14:paraId="000001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Secrétaire à la liaison interne et aux affaires académiques</w:t>
      </w:r>
    </w:p>
    <w:p w:rsidR="00000000" w:rsidDel="00000000" w:rsidP="00000000" w:rsidRDefault="00000000" w:rsidRPr="00000000" w14:paraId="000001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Secrétaire à la liaison externe</w:t>
      </w:r>
    </w:p>
    <w:p w:rsidR="00000000" w:rsidDel="00000000" w:rsidP="00000000" w:rsidRDefault="00000000" w:rsidRPr="00000000" w14:paraId="000001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5"/>
        </w:tabs>
        <w:spacing w:after="0" w:before="52"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Secrétaire aux affaires sociopolitiques</w:t>
      </w:r>
    </w:p>
    <w:p w:rsidR="00000000" w:rsidDel="00000000" w:rsidP="00000000" w:rsidRDefault="00000000" w:rsidRPr="00000000" w14:paraId="000001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Secrétaire aux affaires socio-culturelles</w:t>
      </w:r>
    </w:p>
    <w:p w:rsidR="00000000" w:rsidDel="00000000" w:rsidP="00000000" w:rsidRDefault="00000000" w:rsidRPr="00000000" w14:paraId="000001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Secrétaire aux communications</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45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Chacun des postes est occupé par une (1) seule personne (un.e (1) membre ne peut cumuler deux (2) postes). Cependant, si un ou plusieurs postes sont vacants, le conseil d’administration devra, à ce moment, se répartir les tâches du ou des postes vacants.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32"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Un.e membre ne peut occuper à la fois un poste dans le conseil d’administration et un poste de responsable de comité.</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pStyle w:val="Heading1"/>
        <w:numPr>
          <w:ilvl w:val="1"/>
          <w:numId w:val="6"/>
        </w:numPr>
        <w:tabs>
          <w:tab w:val="left" w:leader="none" w:pos="677"/>
        </w:tabs>
        <w:spacing w:before="1" w:lineRule="auto"/>
        <w:ind w:left="677" w:hanging="317"/>
        <w:rPr/>
      </w:pPr>
      <w:bookmarkStart w:colFirst="0" w:colLast="0" w:name="_heading=h.qybm5tetsl5" w:id="26"/>
      <w:bookmarkEnd w:id="26"/>
      <w:r w:rsidDel="00000000" w:rsidR="00000000" w:rsidRPr="00000000">
        <w:rPr>
          <w:rtl w:val="0"/>
        </w:rPr>
        <w:t xml:space="preserve">Définition des tâches</w:t>
      </w:r>
    </w:p>
    <w:p w:rsidR="00000000" w:rsidDel="00000000" w:rsidP="00000000" w:rsidRDefault="00000000" w:rsidRPr="00000000" w14:paraId="0000011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15"/>
        </w:tabs>
        <w:spacing w:after="0" w:before="32" w:line="240" w:lineRule="auto"/>
        <w:ind w:left="815" w:right="0" w:hanging="45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Secrétaire à la coordination</w:t>
      </w:r>
    </w:p>
    <w:p w:rsidR="00000000" w:rsidDel="00000000" w:rsidP="00000000" w:rsidRDefault="00000000" w:rsidRPr="00000000" w14:paraId="00000120">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Rend compte des activités du conseil d’administration à l’assemblée ;</w:t>
      </w:r>
    </w:p>
    <w:p w:rsidR="00000000" w:rsidDel="00000000" w:rsidP="00000000" w:rsidRDefault="00000000" w:rsidRPr="00000000" w14:paraId="00000121">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71" w:lineRule="auto"/>
        <w:ind w:left="645" w:right="511"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Coordonne les activités générales de l'Association et voit à l'application des décisions de l'assemblée et au respect des statuts et règlements ;</w:t>
      </w:r>
    </w:p>
    <w:p w:rsidR="00000000" w:rsidDel="00000000" w:rsidP="00000000" w:rsidRDefault="00000000" w:rsidRPr="00000000" w14:paraId="0000012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12" w:line="276" w:lineRule="auto"/>
        <w:ind w:left="645" w:right="414"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Suivi des finances réalisées par la ou le secrétaire aux finances et signe les paiements conjointement avec la le secrétaire aux finances;</w:t>
      </w:r>
    </w:p>
    <w:p w:rsidR="00000000" w:rsidDel="00000000" w:rsidP="00000000" w:rsidRDefault="00000000" w:rsidRPr="00000000" w14:paraId="00000123">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3"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S’assure qu’il y ait rencontres du conseil d’administration ;</w:t>
      </w:r>
    </w:p>
    <w:p w:rsidR="00000000" w:rsidDel="00000000" w:rsidP="00000000" w:rsidRDefault="00000000" w:rsidRPr="00000000" w14:paraId="00000124">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51"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 responsable des documents officiels de l’Association ;</w:t>
      </w:r>
    </w:p>
    <w:p w:rsidR="00000000" w:rsidDel="00000000" w:rsidP="00000000" w:rsidRDefault="00000000" w:rsidRPr="00000000" w14:paraId="00000125">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 responsable de la location et des réservations nécessaires à la tenue des rencontres de l'Association.</w:t>
      </w:r>
    </w:p>
    <w:p w:rsidR="00000000" w:rsidDel="00000000" w:rsidP="00000000" w:rsidRDefault="00000000" w:rsidRPr="00000000" w14:paraId="00000126">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responsable de conseil élu(e) s’engage à suivre une formation gratuite offerte par le CALACS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68" w:lineRule="auto"/>
        <w:ind w:left="645"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(Centre d’aide et de lutte contre les agressions à caractère sexuel) ou par le BIPH (Bureau d’intervention et de prévention en matière de harcèlement) durant son mandat. Cette formation est valide trois (3) ans exclusivement.</w:t>
      </w:r>
    </w:p>
    <w:p w:rsidR="00000000" w:rsidDel="00000000" w:rsidP="00000000" w:rsidRDefault="00000000" w:rsidRPr="00000000" w14:paraId="00000128">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14"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S’assure que chaque personne élue suive la formation.</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pStyle w:val="Heading1"/>
        <w:numPr>
          <w:ilvl w:val="2"/>
          <w:numId w:val="6"/>
        </w:numPr>
        <w:tabs>
          <w:tab w:val="left" w:leader="none" w:pos="835"/>
        </w:tabs>
        <w:ind w:left="835" w:hanging="475"/>
        <w:rPr/>
      </w:pPr>
      <w:r w:rsidDel="00000000" w:rsidR="00000000" w:rsidRPr="00000000">
        <w:rPr>
          <w:rtl w:val="0"/>
        </w:rPr>
        <w:t xml:space="preserve">Secrétaire aux finances</w:t>
      </w:r>
    </w:p>
    <w:p w:rsidR="00000000" w:rsidDel="00000000" w:rsidP="00000000" w:rsidRDefault="00000000" w:rsidRPr="00000000" w14:paraId="0000012C">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Administre les finances de l’Association ;</w:t>
      </w:r>
    </w:p>
    <w:p w:rsidR="00000000" w:rsidDel="00000000" w:rsidP="00000000" w:rsidRDefault="00000000" w:rsidRPr="00000000" w14:paraId="0000012D">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51"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Rend compte de la comptabilité à tout membre de l'AGEPSY-1 qui en fait la demande ;</w:t>
      </w:r>
    </w:p>
    <w:p w:rsidR="00000000" w:rsidDel="00000000" w:rsidP="00000000" w:rsidRDefault="00000000" w:rsidRPr="00000000" w14:paraId="0000012E">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Présente un bilan et des prévisions budgétaires de l'AGEPSY-1 en début d'année scolaire, ainsi qu’un bilan</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provisoire lors de la session d’hiver ;</w:t>
      </w:r>
    </w:p>
    <w:p w:rsidR="00000000" w:rsidDel="00000000" w:rsidP="00000000" w:rsidRDefault="00000000" w:rsidRPr="00000000" w14:paraId="00000130">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7" w:line="271" w:lineRule="auto"/>
        <w:ind w:left="645" w:right="1596"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Réalise les remboursements et les vérifications des pièces justificatives et signe les paiements conjointement avec la personne secrétaire à la coordination ;</w:t>
      </w:r>
    </w:p>
    <w:p w:rsidR="00000000" w:rsidDel="00000000" w:rsidP="00000000" w:rsidRDefault="00000000" w:rsidRPr="00000000" w14:paraId="00000131">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12"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Collecte les revenus auprès des différentes instances de l’UQAM et en assure le suivi ;</w:t>
      </w:r>
    </w:p>
    <w:p w:rsidR="00000000" w:rsidDel="00000000" w:rsidP="00000000" w:rsidRDefault="00000000" w:rsidRPr="00000000" w14:paraId="0000013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responsable de conseil élu(e) s’engage à suivre une formation gratuite offerte par le CALACS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1" w:lineRule="auto"/>
        <w:ind w:left="645"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(Centre d’aide et de lutte contre les agressions à caractère sexuel) ou par le BIPH (Bureau d’intervention et de prévention en matière de harcèlement) durant son mandat. Cette formation est valide trois (3) ans exclusivement.</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pStyle w:val="Heading1"/>
        <w:numPr>
          <w:ilvl w:val="2"/>
          <w:numId w:val="6"/>
        </w:numPr>
        <w:tabs>
          <w:tab w:val="left" w:leader="none" w:pos="835"/>
        </w:tabs>
        <w:ind w:left="835" w:hanging="475"/>
        <w:rPr/>
      </w:pPr>
      <w:r w:rsidDel="00000000" w:rsidR="00000000" w:rsidRPr="00000000">
        <w:rPr>
          <w:rtl w:val="0"/>
        </w:rPr>
        <w:t xml:space="preserve">Secrétaire à la liaison interne et aux affaires académiques</w:t>
      </w:r>
    </w:p>
    <w:p w:rsidR="00000000" w:rsidDel="00000000" w:rsidP="00000000" w:rsidRDefault="00000000" w:rsidRPr="00000000" w14:paraId="00000137">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7"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Siège au conseil de programme de premier cycle en psychologie ;</w:t>
      </w:r>
    </w:p>
    <w:p w:rsidR="00000000" w:rsidDel="00000000" w:rsidP="00000000" w:rsidRDefault="00000000" w:rsidRPr="00000000" w14:paraId="00000138">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Organise des réunions pour préparer les autres membres et substituts au conseil de programme ;</w:t>
      </w:r>
    </w:p>
    <w:p w:rsidR="00000000" w:rsidDel="00000000" w:rsidP="00000000" w:rsidRDefault="00000000" w:rsidRPr="00000000" w14:paraId="00000139">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51" w:line="271" w:lineRule="auto"/>
        <w:ind w:left="645" w:right="587"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Tient le conseil d’administration et l’assemblée générale au courant des dossiers d’actualité académique à l’UQAM et des réunions du conseil de programme.</w:t>
      </w:r>
    </w:p>
    <w:p w:rsidR="00000000" w:rsidDel="00000000" w:rsidP="00000000" w:rsidRDefault="00000000" w:rsidRPr="00000000" w14:paraId="0000013A">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12"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responsable de conseil élu(e) s’engage à suivre une formation gratuite offerte par le CALACS</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(Centre d’aide et de lutte contre les agressions à caractère sexuel) ou par le BIPH (Bureau d’intervention et</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71"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prévention en matière de harcèlement) durant son mandat. Cette formation est valide trois (3) ans exclusivement.</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pStyle w:val="Heading1"/>
        <w:numPr>
          <w:ilvl w:val="2"/>
          <w:numId w:val="6"/>
        </w:numPr>
        <w:tabs>
          <w:tab w:val="left" w:leader="none" w:pos="835"/>
        </w:tabs>
        <w:spacing w:before="1" w:lineRule="auto"/>
        <w:ind w:left="835" w:hanging="475"/>
        <w:rPr/>
      </w:pPr>
      <w:r w:rsidDel="00000000" w:rsidR="00000000" w:rsidRPr="00000000">
        <w:rPr>
          <w:rtl w:val="0"/>
        </w:rPr>
        <w:t xml:space="preserve">Secrétaire à la liaison externe</w:t>
      </w:r>
    </w:p>
    <w:p w:rsidR="00000000" w:rsidDel="00000000" w:rsidP="00000000" w:rsidRDefault="00000000" w:rsidRPr="00000000" w14:paraId="0000013F">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Représente les mandats de l'Association à la PIM de l’AFESH-UQAM si elle ou il est dans l’incapacité de</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faire, un autre membre du conseil d’administration le remplacera ;</w:t>
      </w:r>
    </w:p>
    <w:p w:rsidR="00000000" w:rsidDel="00000000" w:rsidP="00000000" w:rsidRDefault="00000000" w:rsidRPr="00000000" w14:paraId="00000141">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71" w:lineRule="auto"/>
        <w:ind w:left="645" w:right="39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Dépose le procès verbal de chaque réunion de la PIM au conseil d’administration et le rend disponible aux membres ;</w:t>
      </w:r>
    </w:p>
    <w:p w:rsidR="00000000" w:rsidDel="00000000" w:rsidP="00000000" w:rsidRDefault="00000000" w:rsidRPr="00000000" w14:paraId="0000014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13"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 tient au courant des activités des autres associations étudiantes et en informe l’assemblée générale ;</w:t>
      </w:r>
    </w:p>
    <w:p w:rsidR="00000000" w:rsidDel="00000000" w:rsidP="00000000" w:rsidRDefault="00000000" w:rsidRPr="00000000" w14:paraId="00000143">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 la personne déléguée par défaut aux instances auxquelles l'Association décide de siéger ;</w:t>
      </w:r>
    </w:p>
    <w:p w:rsidR="00000000" w:rsidDel="00000000" w:rsidP="00000000" w:rsidRDefault="00000000" w:rsidRPr="00000000" w14:paraId="00000144">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51"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S’assure le lien avec les études supérieures et le département de psychologie ;</w:t>
      </w:r>
    </w:p>
    <w:p w:rsidR="00000000" w:rsidDel="00000000" w:rsidP="00000000" w:rsidRDefault="00000000" w:rsidRPr="00000000" w14:paraId="00000145">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responsable de conseil élu(e) s’engage à suivre une formation gratuite offerte par le CALACS</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645"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(Centre d’aide et de lutte contre les agressions à caractère sexuel) ou par le BIPH (Bureau d’intervention et de prévention en matière de harcèlement) durant son mandat. Cette formation est valide trois (3) ans exclusivement.</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pStyle w:val="Heading1"/>
        <w:numPr>
          <w:ilvl w:val="2"/>
          <w:numId w:val="6"/>
        </w:numPr>
        <w:tabs>
          <w:tab w:val="left" w:leader="none" w:pos="835"/>
        </w:tabs>
        <w:spacing w:before="1" w:lineRule="auto"/>
        <w:ind w:left="835" w:hanging="475"/>
        <w:rPr/>
      </w:pPr>
      <w:r w:rsidDel="00000000" w:rsidR="00000000" w:rsidRPr="00000000">
        <w:rPr>
          <w:rtl w:val="0"/>
        </w:rPr>
        <w:t xml:space="preserve">Secrétaire aux affaires socio-culturelles</w:t>
      </w:r>
    </w:p>
    <w:p w:rsidR="00000000" w:rsidDel="00000000" w:rsidP="00000000" w:rsidRDefault="00000000" w:rsidRPr="00000000" w14:paraId="0000014A">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Organise diverses activités en lien avec la psychologie ou d’autres domaines socio-culturels pouvant</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intéresser les membres de l’Association.</w:t>
      </w:r>
    </w:p>
    <w:p w:rsidR="00000000" w:rsidDel="00000000" w:rsidP="00000000" w:rsidRDefault="00000000" w:rsidRPr="00000000" w14:paraId="0000014C">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Qu’elle ou il s’assure du bon fonctionnement des comités de l’accueil des nouvelles étudiantes et nouveaux</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étudiants, du comité des finissant.e.s, du comité du psycho-show et du comité social.</w:t>
      </w:r>
    </w:p>
    <w:p w:rsidR="00000000" w:rsidDel="00000000" w:rsidP="00000000" w:rsidRDefault="00000000" w:rsidRPr="00000000" w14:paraId="0000014E">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71" w:lineRule="auto"/>
        <w:ind w:left="645" w:right="1351"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S'assure que le conseil d’administration reste informé du déroulement des différents comités de l'Association</w:t>
      </w:r>
    </w:p>
    <w:p w:rsidR="00000000" w:rsidDel="00000000" w:rsidP="00000000" w:rsidRDefault="00000000" w:rsidRPr="00000000" w14:paraId="0000014F">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13"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responsable de conseil élu(e) s’engage à suivre une formation gratuite offerte par le CALACS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645"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(Centre d’aide et de lutte contre les agressions à caractère sexuel) ou par le BIPH (Bureau d’intervention et de prévention en matière de harcèlement) durant son mandat. Cette formation est valide trois (3) ans exclusivement.</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pStyle w:val="Heading1"/>
        <w:numPr>
          <w:ilvl w:val="2"/>
          <w:numId w:val="6"/>
        </w:numPr>
        <w:tabs>
          <w:tab w:val="left" w:leader="none" w:pos="835"/>
        </w:tabs>
        <w:ind w:left="835" w:hanging="475"/>
        <w:rPr/>
      </w:pPr>
      <w:r w:rsidDel="00000000" w:rsidR="00000000" w:rsidRPr="00000000">
        <w:rPr>
          <w:rtl w:val="0"/>
        </w:rPr>
        <w:t xml:space="preserve">Secrétaire aux communications</w:t>
      </w:r>
    </w:p>
    <w:p w:rsidR="00000000" w:rsidDel="00000000" w:rsidP="00000000" w:rsidRDefault="00000000" w:rsidRPr="00000000" w14:paraId="00000154">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Achemine l'information aux membres ;</w:t>
      </w:r>
    </w:p>
    <w:p w:rsidR="00000000" w:rsidDel="00000000" w:rsidP="00000000" w:rsidRDefault="00000000" w:rsidRPr="00000000" w14:paraId="00000155">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S’assure de la féminisation des communications de l’Association ;</w:t>
      </w:r>
    </w:p>
    <w:p w:rsidR="00000000" w:rsidDel="00000000" w:rsidP="00000000" w:rsidRDefault="00000000" w:rsidRPr="00000000" w14:paraId="00000156">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Diffuse les convocations pour les assemblées et pour toutes les autres activités de l'Association.</w:t>
      </w:r>
    </w:p>
    <w:p w:rsidR="00000000" w:rsidDel="00000000" w:rsidP="00000000" w:rsidRDefault="00000000" w:rsidRPr="00000000" w14:paraId="00000157">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51"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Rédige les procès verbaux des rencontres du conseil d’administration</w:t>
      </w:r>
    </w:p>
    <w:p w:rsidR="00000000" w:rsidDel="00000000" w:rsidP="00000000" w:rsidRDefault="00000000" w:rsidRPr="00000000" w14:paraId="00000158">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7"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S’assure que les procès verbaux des assemblées générales ont été rédigés et transmis aux membres.</w:t>
      </w:r>
    </w:p>
    <w:p w:rsidR="00000000" w:rsidDel="00000000" w:rsidP="00000000" w:rsidRDefault="00000000" w:rsidRPr="00000000" w14:paraId="00000159">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Crée et/ou met à jour le site web de l’Association. Les documents officiels de l’AGEPSY-1 doivent s’y</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retrouver.</w:t>
      </w:r>
    </w:p>
    <w:p w:rsidR="00000000" w:rsidDel="00000000" w:rsidP="00000000" w:rsidRDefault="00000000" w:rsidRPr="00000000" w14:paraId="0000015B">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1"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responsable de conseil élu(e) s’engage à suivre une formation gratuite offerte par le CALACS</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1" w:lineRule="auto"/>
        <w:ind w:left="645"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(Centre d’aide et de lutte contre les agressions à caractère sexuel) ou par le BIPH (Bureau d’intervention et de prévention en matière de harcèlement) durant son mandat. Cette formation est valide trois (3) ans exclusivement.</w:t>
      </w:r>
    </w:p>
    <w:p w:rsidR="00000000" w:rsidDel="00000000" w:rsidP="00000000" w:rsidRDefault="00000000" w:rsidRPr="00000000" w14:paraId="0000015D">
      <w:pPr>
        <w:pStyle w:val="Heading1"/>
        <w:numPr>
          <w:ilvl w:val="2"/>
          <w:numId w:val="6"/>
        </w:numPr>
        <w:tabs>
          <w:tab w:val="left" w:leader="none" w:pos="835"/>
        </w:tabs>
        <w:spacing w:before="200" w:lineRule="auto"/>
        <w:ind w:left="835" w:hanging="475"/>
        <w:rPr/>
      </w:pPr>
      <w:r w:rsidDel="00000000" w:rsidR="00000000" w:rsidRPr="00000000">
        <w:rPr>
          <w:rtl w:val="0"/>
        </w:rPr>
        <w:t xml:space="preserve">Secrétaire aux affaires sociopolitiques</w:t>
      </w:r>
    </w:p>
    <w:p w:rsidR="00000000" w:rsidDel="00000000" w:rsidP="00000000" w:rsidRDefault="00000000" w:rsidRPr="00000000" w14:paraId="0000015E">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Travaille à la défense des intérêts des membres de l’association tels que spécifiés dans ses principes et tels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que votés en assemblée ;</w:t>
      </w:r>
    </w:p>
    <w:p w:rsidR="00000000" w:rsidDel="00000000" w:rsidP="00000000" w:rsidRDefault="00000000" w:rsidRPr="00000000" w14:paraId="00000160">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Informe l’assemblée des mouvements sociaux allant dans le sens des principes de l’Association ;</w:t>
      </w:r>
    </w:p>
    <w:p w:rsidR="00000000" w:rsidDel="00000000" w:rsidP="00000000" w:rsidRDefault="00000000" w:rsidRPr="00000000" w14:paraId="00000161">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Travaille en collaboration avec les responsables des comités communautaire et de mobilisation ;</w:t>
      </w:r>
    </w:p>
    <w:p w:rsidR="00000000" w:rsidDel="00000000" w:rsidP="00000000" w:rsidRDefault="00000000" w:rsidRPr="00000000" w14:paraId="0000016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7"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Organise un atelier sur les procédures d’Assemblée générale à l’automne et à l’hiver lorsque le comité de</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mobilisation est vacant ;</w:t>
      </w:r>
    </w:p>
    <w:p w:rsidR="00000000" w:rsidDel="00000000" w:rsidP="00000000" w:rsidRDefault="00000000" w:rsidRPr="00000000" w14:paraId="00000164">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S’interroge sur les actions de l’association, de façon critique et éthique ;</w:t>
      </w:r>
    </w:p>
    <w:p w:rsidR="00000000" w:rsidDel="00000000" w:rsidP="00000000" w:rsidRDefault="00000000" w:rsidRPr="00000000" w14:paraId="00000165">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645"/>
        </w:tabs>
        <w:spacing w:after="0" w:before="46" w:line="240" w:lineRule="auto"/>
        <w:ind w:left="645" w:right="0" w:hanging="285"/>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responsable de conseil élu(e) s’engage à suivre une formation gratuite offerte par le CALACS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645"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(Centre d’aide et de lutte contre les agressions à caractère sexuel) ou par le BIPH (Bureau d’intervention et de prévention en matière de harcèlement) durant son mandat. Cette formation est valide trois (3) ans exclusivement.</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pStyle w:val="Heading1"/>
        <w:numPr>
          <w:ilvl w:val="1"/>
          <w:numId w:val="6"/>
        </w:numPr>
        <w:tabs>
          <w:tab w:val="left" w:leader="none" w:pos="677"/>
        </w:tabs>
        <w:ind w:left="677" w:hanging="317"/>
        <w:rPr/>
      </w:pPr>
      <w:bookmarkStart w:colFirst="0" w:colLast="0" w:name="_heading=h.5p4phttfgbpd" w:id="27"/>
      <w:bookmarkEnd w:id="27"/>
      <w:r w:rsidDel="00000000" w:rsidR="00000000" w:rsidRPr="00000000">
        <w:rPr>
          <w:rtl w:val="0"/>
        </w:rPr>
        <w:t xml:space="preserve">Réunions du conseil d’administration</w:t>
      </w:r>
    </w:p>
    <w:p w:rsidR="00000000" w:rsidDel="00000000" w:rsidP="00000000" w:rsidRDefault="00000000" w:rsidRPr="00000000" w14:paraId="0000016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15"/>
        </w:tabs>
        <w:spacing w:after="0" w:before="32" w:line="240" w:lineRule="auto"/>
        <w:ind w:left="815" w:right="0" w:hanging="45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Ordre du jour</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L’ordre du jour est proposé en début de réunion et est sujet à amendement.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pStyle w:val="Heading1"/>
        <w:numPr>
          <w:ilvl w:val="2"/>
          <w:numId w:val="6"/>
        </w:numPr>
        <w:tabs>
          <w:tab w:val="left" w:leader="none" w:pos="835"/>
        </w:tabs>
        <w:spacing w:before="1" w:lineRule="auto"/>
        <w:ind w:left="835" w:hanging="475"/>
        <w:rPr/>
      </w:pPr>
      <w:r w:rsidDel="00000000" w:rsidR="00000000" w:rsidRPr="00000000">
        <w:rPr>
          <w:rtl w:val="0"/>
        </w:rPr>
        <w:t xml:space="preserve">Quorum</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quorum est de 50 % + 1 des membres de l'exécutif.</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pStyle w:val="Heading1"/>
        <w:numPr>
          <w:ilvl w:val="2"/>
          <w:numId w:val="6"/>
        </w:numPr>
        <w:tabs>
          <w:tab w:val="left" w:leader="none" w:pos="835"/>
        </w:tabs>
        <w:spacing w:before="1" w:lineRule="auto"/>
        <w:ind w:left="835" w:hanging="475"/>
        <w:rPr/>
      </w:pPr>
      <w:r w:rsidDel="00000000" w:rsidR="00000000" w:rsidRPr="00000000">
        <w:rPr>
          <w:rtl w:val="0"/>
        </w:rPr>
        <w:t xml:space="preserve">Observatrices et observateurs</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 membres de l’AGEPSY-1 peuvent être présent.e.s en tant qu’observatrices ou observateurs. Cependant, un.e membre du conseil d’administration peut proposer un huis clos pour une période déterminée ou pour toute la durée de la rencontre.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pStyle w:val="Heading1"/>
        <w:numPr>
          <w:ilvl w:val="1"/>
          <w:numId w:val="6"/>
        </w:numPr>
        <w:tabs>
          <w:tab w:val="left" w:leader="none" w:pos="677"/>
        </w:tabs>
        <w:ind w:left="677" w:hanging="317"/>
        <w:rPr/>
      </w:pPr>
      <w:bookmarkStart w:colFirst="0" w:colLast="0" w:name="_heading=h.hs0lrijn6uc6" w:id="28"/>
      <w:bookmarkEnd w:id="28"/>
      <w:r w:rsidDel="00000000" w:rsidR="00000000" w:rsidRPr="00000000">
        <w:rPr>
          <w:rtl w:val="0"/>
        </w:rPr>
        <w:t xml:space="preserve">Clés</w:t>
      </w:r>
    </w:p>
    <w:p w:rsidR="00000000" w:rsidDel="00000000" w:rsidP="00000000" w:rsidRDefault="00000000" w:rsidRPr="00000000" w14:paraId="0000017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15"/>
        </w:tabs>
        <w:spacing w:after="0" w:before="32" w:line="240" w:lineRule="auto"/>
        <w:ind w:left="815" w:right="0" w:hanging="45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Clés du local de l’Association</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360" w:right="30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membre du conseil d’administration a droit à une clé du local de l’Association. Un.e membre qui désire avoir la clé du local peut faire une demande au conseil d’administration qui décide ou non de l'attribuer. En échange, la ou le membre en question doit fournir une disponibilité de permanence. Cette personne doit également donner un dépôt de 10$ à la personne qui assure le secrétariat aux finances. Ce dépôt lui est redonné lorsqu’elle remet la clé au conseil d’administration.</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pStyle w:val="Heading1"/>
        <w:numPr>
          <w:ilvl w:val="2"/>
          <w:numId w:val="6"/>
        </w:numPr>
        <w:tabs>
          <w:tab w:val="left" w:leader="none" w:pos="835"/>
        </w:tabs>
        <w:spacing w:before="1" w:lineRule="auto"/>
        <w:ind w:left="835" w:hanging="475"/>
        <w:rPr/>
      </w:pPr>
      <w:r w:rsidDel="00000000" w:rsidR="00000000" w:rsidRPr="00000000">
        <w:rPr>
          <w:rtl w:val="0"/>
        </w:rPr>
        <w:t xml:space="preserve">Autres clés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autres clés de l’Association sont réservées exclusivement aux membres du conseil d’administration. La clé du courrier est remise à la personne au poste de secrétaire aux communications.</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pStyle w:val="Heading1"/>
        <w:numPr>
          <w:ilvl w:val="1"/>
          <w:numId w:val="6"/>
        </w:numPr>
        <w:tabs>
          <w:tab w:val="left" w:leader="none" w:pos="677"/>
        </w:tabs>
        <w:ind w:left="677" w:hanging="317"/>
        <w:rPr/>
      </w:pPr>
      <w:bookmarkStart w:colFirst="0" w:colLast="0" w:name="_heading=h.l51wiwupn70" w:id="29"/>
      <w:bookmarkEnd w:id="29"/>
      <w:r w:rsidDel="00000000" w:rsidR="00000000" w:rsidRPr="00000000">
        <w:rPr>
          <w:rtl w:val="0"/>
        </w:rPr>
        <w:t xml:space="preserve">Permanences</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membre du conseil d’administration doit être disponible au moins une période du midi ou du souper</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82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 semaine pour chaque session, excluant les deux semaines d’examen, la semaine de lecture et les journées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grève. Un horaire des permanences doit être disponible à partir de la deuxième semaine de la session</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d’automne et d’hiver.</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membres doivent s’assurer que le local est propre et en ordre lors de leurs permanences.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pStyle w:val="Heading1"/>
        <w:numPr>
          <w:ilvl w:val="0"/>
          <w:numId w:val="6"/>
        </w:numPr>
        <w:tabs>
          <w:tab w:val="left" w:leader="none" w:pos="574"/>
        </w:tabs>
        <w:ind w:left="574" w:hanging="214"/>
        <w:rPr/>
      </w:pPr>
      <w:bookmarkStart w:colFirst="0" w:colLast="0" w:name="_heading=h.gcbl03sxg8fh" w:id="30"/>
      <w:bookmarkEnd w:id="30"/>
      <w:r w:rsidDel="00000000" w:rsidR="00000000" w:rsidRPr="00000000">
        <w:rPr>
          <w:rtl w:val="0"/>
        </w:rPr>
        <w:t xml:space="preserve">Conseil de programme</w:t>
      </w:r>
    </w:p>
    <w:p w:rsidR="00000000" w:rsidDel="00000000" w:rsidP="00000000" w:rsidRDefault="00000000" w:rsidRPr="00000000" w14:paraId="00000181">
      <w:pPr>
        <w:pStyle w:val="Heading1"/>
        <w:numPr>
          <w:ilvl w:val="1"/>
          <w:numId w:val="6"/>
        </w:numPr>
        <w:tabs>
          <w:tab w:val="left" w:leader="none" w:pos="657"/>
        </w:tabs>
        <w:spacing w:before="32" w:lineRule="auto"/>
        <w:ind w:left="657" w:hanging="297"/>
        <w:rPr/>
      </w:pPr>
      <w:bookmarkStart w:colFirst="0" w:colLast="0" w:name="_heading=h.4t7amgsgd0yl" w:id="31"/>
      <w:bookmarkEnd w:id="31"/>
      <w:r w:rsidDel="00000000" w:rsidR="00000000" w:rsidRPr="00000000">
        <w:rPr>
          <w:rtl w:val="0"/>
        </w:rPr>
        <w:t xml:space="preserve">Élections</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6" w:lineRule="auto"/>
        <w:ind w:left="360" w:right="30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membres du Conseil, membres de l’AGEPSY-1, sont élu.e.s lors de l’assemblée d’élections générales pour un mandat d’un (1) an.</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pStyle w:val="Heading1"/>
        <w:numPr>
          <w:ilvl w:val="1"/>
          <w:numId w:val="6"/>
        </w:numPr>
        <w:tabs>
          <w:tab w:val="left" w:leader="none" w:pos="677"/>
        </w:tabs>
        <w:ind w:left="677" w:hanging="317"/>
        <w:rPr/>
      </w:pPr>
      <w:bookmarkStart w:colFirst="0" w:colLast="0" w:name="_heading=h.ixt48f9autuq" w:id="32"/>
      <w:bookmarkEnd w:id="32"/>
      <w:r w:rsidDel="00000000" w:rsidR="00000000" w:rsidRPr="00000000">
        <w:rPr>
          <w:rtl w:val="0"/>
        </w:rPr>
        <w:t xml:space="preserve">Membres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30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 Conseil est composé de cinq (5) membres permanent.e.s et de deux (2) substituts. Quatre (4) de ces membres permanent.e.s sont élu.e.s. La ou le cinquième membre est la personne secrétaire à la liaison interne et aux affaires académiques, qui assure le bon fonctionnement du Conseil et qui en est sa ou son porte-parole.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pStyle w:val="Heading1"/>
        <w:numPr>
          <w:ilvl w:val="1"/>
          <w:numId w:val="6"/>
        </w:numPr>
        <w:tabs>
          <w:tab w:val="left" w:leader="none" w:pos="677"/>
        </w:tabs>
        <w:ind w:left="677" w:hanging="317"/>
        <w:rPr/>
      </w:pPr>
      <w:bookmarkStart w:colFirst="0" w:colLast="0" w:name="_heading=h.g0arqdm6lufm" w:id="33"/>
      <w:bookmarkEnd w:id="33"/>
      <w:r w:rsidDel="00000000" w:rsidR="00000000" w:rsidRPr="00000000">
        <w:rPr>
          <w:rtl w:val="0"/>
        </w:rPr>
        <w:t xml:space="preserve">Réunions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 réunions doivent avoir lieu avant les rencontres mensuelles du Conseil pour élaborer des stratégies et discuter des affaires courantes qui concernent le Conseil.</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pStyle w:val="Heading1"/>
        <w:numPr>
          <w:ilvl w:val="1"/>
          <w:numId w:val="6"/>
        </w:numPr>
        <w:tabs>
          <w:tab w:val="left" w:leader="none" w:pos="677"/>
        </w:tabs>
        <w:spacing w:before="1" w:lineRule="auto"/>
        <w:ind w:left="677" w:hanging="317"/>
        <w:rPr/>
      </w:pPr>
      <w:bookmarkStart w:colFirst="0" w:colLast="0" w:name="_heading=h.xgm3i7vccl1x" w:id="34"/>
      <w:bookmarkEnd w:id="34"/>
      <w:r w:rsidDel="00000000" w:rsidR="00000000" w:rsidRPr="00000000">
        <w:rPr>
          <w:rtl w:val="0"/>
        </w:rPr>
        <w:t xml:space="preserve">Pouvoirs</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6" w:lineRule="auto"/>
        <w:ind w:left="360" w:right="40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Conseil est mandaté par l’assemblée générale pour prendre ses décisions. Il doit rendre compte de celles-ci à l’assemblée générale.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pStyle w:val="Heading1"/>
        <w:numPr>
          <w:ilvl w:val="0"/>
          <w:numId w:val="6"/>
        </w:numPr>
        <w:tabs>
          <w:tab w:val="left" w:leader="none" w:pos="573"/>
        </w:tabs>
        <w:ind w:left="573" w:hanging="212.99999999999997"/>
        <w:rPr/>
      </w:pPr>
      <w:bookmarkStart w:colFirst="0" w:colLast="0" w:name="_heading=h.heiqj0bqxc33" w:id="35"/>
      <w:bookmarkEnd w:id="35"/>
      <w:r w:rsidDel="00000000" w:rsidR="00000000" w:rsidRPr="00000000">
        <w:rPr>
          <w:rtl w:val="0"/>
        </w:rPr>
        <w:t xml:space="preserve">Comités</w:t>
      </w:r>
    </w:p>
    <w:p w:rsidR="00000000" w:rsidDel="00000000" w:rsidP="00000000" w:rsidRDefault="00000000" w:rsidRPr="00000000" w14:paraId="0000018E">
      <w:pPr>
        <w:pStyle w:val="Heading1"/>
        <w:numPr>
          <w:ilvl w:val="1"/>
          <w:numId w:val="6"/>
        </w:numPr>
        <w:tabs>
          <w:tab w:val="left" w:leader="none" w:pos="657"/>
        </w:tabs>
        <w:spacing w:before="32" w:lineRule="auto"/>
        <w:ind w:left="657" w:hanging="297"/>
        <w:rPr/>
      </w:pPr>
      <w:bookmarkStart w:colFirst="0" w:colLast="0" w:name="_heading=h.rbq247lkphow" w:id="36"/>
      <w:bookmarkEnd w:id="36"/>
      <w:r w:rsidDel="00000000" w:rsidR="00000000" w:rsidRPr="00000000">
        <w:rPr>
          <w:rtl w:val="0"/>
        </w:rPr>
        <w:t xml:space="preserve">Généralités</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comités de l’AGEPSY-1 sont chacun composés d’une (1) ou deux (2) coordonnatrice(s) ou d’un</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coordinateur(s) et d’un.e ou plusieurs membres, toutes et tous membres de l’Association.</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7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nombre de responsables par comité est fixé à deux (2) pour tous les comités. Pour le comité Psychoshow, un.e responsable technique et un.e responsable artistique pourront être élu.e.s à la discrétion des candidat.e.s. En cas de discorde au sein des comités quant à la prise de décision, il reviendra au secrétaire aux affaires socio-culturelles de rapporter la situation auprès du conseil d’administration qui, de manière démocratique, aura le droit de trancher sur le litige.</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comités sont autogérés mais redevables à l’assemblée générale.</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comités doivent en tout temps se rapporter et respecter les politiques féministes et écologiques de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l’AGEPSY-1, telles qu’énoncées à l’article 2.5.1 et 2.5.2</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9"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Conformément à la politique no 16 visant à prévenir et combattre le sexisme et les violences à caractère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sexuel dont s’est dotée l’UQAM, chaque responsable de comité s’engage à assumer le rôle de témoin actif.ve qui devra demeurer vigilant.e et sobre (drogue et alcool) tout au long de chaque événement officiel organisé par son comité ou à déléguer la responsabilité d’assumer ce rôle à une ou plusieurs autres personnes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 moins un.e personne doit assurer le rôle de témoin actif ou active pour 25 personnes participant à</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l’événement. Ainsi, s’il y a 50 personnes présentes, deux témoins actifs ou actives sont requis ou requises.</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pStyle w:val="Heading1"/>
        <w:numPr>
          <w:ilvl w:val="1"/>
          <w:numId w:val="6"/>
        </w:numPr>
        <w:tabs>
          <w:tab w:val="left" w:leader="none" w:pos="677"/>
        </w:tabs>
        <w:ind w:left="677" w:hanging="317"/>
        <w:rPr/>
      </w:pPr>
      <w:bookmarkStart w:colFirst="0" w:colLast="0" w:name="_heading=h.fbmrwa3gbu6x" w:id="37"/>
      <w:bookmarkEnd w:id="37"/>
      <w:r w:rsidDel="00000000" w:rsidR="00000000" w:rsidRPr="00000000">
        <w:rPr>
          <w:rtl w:val="0"/>
        </w:rPr>
        <w:t xml:space="preserve">Description des comités</w:t>
      </w:r>
    </w:p>
    <w:p w:rsidR="00000000" w:rsidDel="00000000" w:rsidP="00000000" w:rsidRDefault="00000000" w:rsidRPr="00000000" w14:paraId="0000019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15"/>
        </w:tabs>
        <w:spacing w:after="0" w:before="27" w:line="240" w:lineRule="auto"/>
        <w:ind w:left="815" w:right="0" w:hanging="45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Comité du journal</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Réalise un journal papier ou internet traitant d’enjeux liés de près ou de loin à la psychologie.</w:t>
      </w:r>
    </w:p>
    <w:p w:rsidR="00000000" w:rsidDel="00000000" w:rsidP="00000000" w:rsidRDefault="00000000" w:rsidRPr="00000000" w14:paraId="0000019C">
      <w:pPr>
        <w:pStyle w:val="Heading1"/>
        <w:numPr>
          <w:ilvl w:val="2"/>
          <w:numId w:val="6"/>
        </w:numPr>
        <w:tabs>
          <w:tab w:val="left" w:leader="none" w:pos="835"/>
        </w:tabs>
        <w:spacing w:before="70" w:lineRule="auto"/>
        <w:ind w:left="835" w:hanging="475"/>
        <w:rPr/>
      </w:pPr>
      <w:r w:rsidDel="00000000" w:rsidR="00000000" w:rsidRPr="00000000">
        <w:rPr>
          <w:rtl w:val="0"/>
        </w:rPr>
        <w:t xml:space="preserve">Comité du site web</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Crée et/ou met à jour le site web de l’Association. Les documents officiels de l’AGEPSY-1 doivent s’y</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retrouver.</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pStyle w:val="Heading1"/>
        <w:numPr>
          <w:ilvl w:val="2"/>
          <w:numId w:val="6"/>
        </w:numPr>
        <w:tabs>
          <w:tab w:val="left" w:leader="none" w:pos="835"/>
        </w:tabs>
        <w:ind w:left="835" w:hanging="475"/>
        <w:rPr/>
      </w:pPr>
      <w:r w:rsidDel="00000000" w:rsidR="00000000" w:rsidRPr="00000000">
        <w:rPr>
          <w:rtl w:val="0"/>
        </w:rPr>
        <w:t xml:space="preserve">Comité de l’accueil des nouvelles étudiantes et des nouveaux étudiants</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6"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Organise des activités pour inclure les nouvelles étudiantes et les nouveaux étudiants, aux sessions d’automne et d’hiver.</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pStyle w:val="Heading1"/>
        <w:numPr>
          <w:ilvl w:val="2"/>
          <w:numId w:val="6"/>
        </w:numPr>
        <w:tabs>
          <w:tab w:val="left" w:leader="none" w:pos="835"/>
        </w:tabs>
        <w:ind w:left="835" w:hanging="475"/>
        <w:rPr/>
      </w:pPr>
      <w:r w:rsidDel="00000000" w:rsidR="00000000" w:rsidRPr="00000000">
        <w:rPr>
          <w:rtl w:val="0"/>
        </w:rPr>
        <w:t xml:space="preserve">Comité des finissant.e.s</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Organise le bal des finissant.e.s et la prise des photos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S’occupe, s’iel le désir, de la vente des bagues</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pStyle w:val="Heading1"/>
        <w:numPr>
          <w:ilvl w:val="2"/>
          <w:numId w:val="6"/>
        </w:numPr>
        <w:tabs>
          <w:tab w:val="left" w:leader="none" w:pos="835"/>
        </w:tabs>
        <w:ind w:left="835" w:hanging="475"/>
        <w:rPr/>
      </w:pPr>
      <w:r w:rsidDel="00000000" w:rsidR="00000000" w:rsidRPr="00000000">
        <w:rPr>
          <w:rtl w:val="0"/>
        </w:rPr>
        <w:t xml:space="preserve">Comité du Psycho-Show</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71"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S’occupe de l’ensemble de l’organisation de l'événement (recrutement des participant.e.s, location de la salle, publicité, direction artistique, etc.)</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pStyle w:val="Heading1"/>
        <w:numPr>
          <w:ilvl w:val="2"/>
          <w:numId w:val="6"/>
        </w:numPr>
        <w:tabs>
          <w:tab w:val="left" w:leader="none" w:pos="835"/>
        </w:tabs>
        <w:ind w:left="835" w:hanging="475"/>
        <w:rPr/>
      </w:pPr>
      <w:r w:rsidDel="00000000" w:rsidR="00000000" w:rsidRPr="00000000">
        <w:rPr>
          <w:rtl w:val="0"/>
        </w:rPr>
        <w:t xml:space="preserve">Comité social</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Organise les activités sociales en tout genre au cours de la session.</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pStyle w:val="Heading1"/>
        <w:numPr>
          <w:ilvl w:val="2"/>
          <w:numId w:val="6"/>
        </w:numPr>
        <w:tabs>
          <w:tab w:val="left" w:leader="none" w:pos="835"/>
        </w:tabs>
        <w:spacing w:before="1" w:lineRule="auto"/>
        <w:ind w:left="835" w:hanging="475"/>
        <w:rPr/>
      </w:pPr>
      <w:r w:rsidDel="00000000" w:rsidR="00000000" w:rsidRPr="00000000">
        <w:rPr>
          <w:rtl w:val="0"/>
        </w:rPr>
        <w:t xml:space="preserve">Comité communautaire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Vise l’implication des étudiant.e.s dans la communauté en les sensibilisant et en organisant des activités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communautaires;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Peut organiser une vente de vêtements « Psycho-UQAM » pour financer des bourses offertes aux étudiant.e.s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psychologie ou d’autres activités communautaires.</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pStyle w:val="Heading1"/>
        <w:numPr>
          <w:ilvl w:val="2"/>
          <w:numId w:val="6"/>
        </w:numPr>
        <w:tabs>
          <w:tab w:val="left" w:leader="none" w:pos="835"/>
        </w:tabs>
        <w:ind w:left="835" w:hanging="475"/>
        <w:rPr/>
      </w:pPr>
      <w:r w:rsidDel="00000000" w:rsidR="00000000" w:rsidRPr="00000000">
        <w:rPr>
          <w:rtl w:val="0"/>
        </w:rPr>
        <w:t xml:space="preserve">Comité du Psycolloque</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Recrute les participant.es pour l'évènement;</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Établi le lien avec les organisatrices et les organisateurs de l'évènement et distribue l’information aux</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étudiant.e.s;</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71"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Organise l'événement lorsque l'Université du Québec à Montréal en a le mandat (activités, commanditaires, réservation de l'hôtel, etc.).</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pStyle w:val="Heading1"/>
        <w:numPr>
          <w:ilvl w:val="2"/>
          <w:numId w:val="6"/>
        </w:numPr>
        <w:tabs>
          <w:tab w:val="left" w:leader="none" w:pos="835"/>
        </w:tabs>
        <w:ind w:left="835" w:hanging="475"/>
        <w:rPr/>
      </w:pPr>
      <w:r w:rsidDel="00000000" w:rsidR="00000000" w:rsidRPr="00000000">
        <w:rPr>
          <w:rtl w:val="0"/>
        </w:rPr>
        <w:t xml:space="preserve">Comité décoration</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71" w:lineRule="auto"/>
        <w:ind w:left="360" w:right="344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 responsable de la décoration dans les locaux de l’Association ; S’occupe de l'organisation des lieux et des locaux de l'Association.</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pStyle w:val="Heading1"/>
        <w:numPr>
          <w:ilvl w:val="2"/>
          <w:numId w:val="6"/>
        </w:numPr>
        <w:tabs>
          <w:tab w:val="left" w:leader="none" w:pos="920"/>
        </w:tabs>
        <w:ind w:left="920" w:hanging="560"/>
        <w:rPr/>
      </w:pPr>
      <w:r w:rsidDel="00000000" w:rsidR="00000000" w:rsidRPr="00000000">
        <w:rPr>
          <w:rtl w:val="0"/>
        </w:rPr>
        <w:t xml:space="preserve">Comité de mobilisation</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Regroupe les étudiant.e.s de psychologie désirant accomplir des projets leur tenant à cœur;</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Travaille à mobiliser, par différentes activités ou campagnes d’information, les étudiant.e.s de psychologie au sujet des enjeux qui lui tiennent à cœur;</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Peut travailler conjointement avec les comités de mobilisation d’autres associations étudiantes;</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64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Aide le conseil d’administration à appliquer les mandats pris en assemblée générale.</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la responsabilité d'organiser respectivement au moins un (1) atelier sur les procédures d'AG à la session</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d'automne ainsi qu’à la session d'hiver.</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pStyle w:val="Heading1"/>
        <w:numPr>
          <w:ilvl w:val="2"/>
          <w:numId w:val="6"/>
        </w:numPr>
        <w:tabs>
          <w:tab w:val="left" w:leader="none" w:pos="900"/>
        </w:tabs>
        <w:ind w:left="900" w:hanging="540"/>
        <w:rPr/>
      </w:pPr>
      <w:r w:rsidDel="00000000" w:rsidR="00000000" w:rsidRPr="00000000">
        <w:rPr>
          <w:rtl w:val="0"/>
        </w:rPr>
        <w:t xml:space="preserve">Comité environnement</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S’informe des différentes activités environnementales ayant lieux dans les autres instances uqamiennes (associations étudiantes, conseils, éco-ambassadeurs, etc.)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Élabore et met en œuvre un plan d’action clair allant de pair avec les politiques écologistes de l’AGEPSY-1 énoncées à l’article 2.5.2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Agit à titre de vérificateur pour ce qui a trait aux pratiques de l’AGEPSY-1 en matière environnementale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la responsabilité de créer un poste d’éco-ambassadeur si nécessaire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53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 comité doit produire un rapport de recommandations environnementales à mi-mandat pour l’ensemble des comités de l’AGEPSY-1.</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pStyle w:val="Heading1"/>
        <w:numPr>
          <w:ilvl w:val="2"/>
          <w:numId w:val="6"/>
        </w:numPr>
        <w:tabs>
          <w:tab w:val="left" w:leader="none" w:pos="920"/>
        </w:tabs>
        <w:ind w:left="920" w:hanging="560"/>
        <w:rPr/>
      </w:pPr>
      <w:r w:rsidDel="00000000" w:rsidR="00000000" w:rsidRPr="00000000">
        <w:rPr>
          <w:rtl w:val="0"/>
        </w:rPr>
        <w:t xml:space="preserve">Comité plein-air</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Organiser des activités sportives et de plein air pour les étudiantes et étudiants de l’AGEPSY-1.</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pStyle w:val="Heading1"/>
        <w:numPr>
          <w:ilvl w:val="1"/>
          <w:numId w:val="6"/>
        </w:numPr>
        <w:tabs>
          <w:tab w:val="left" w:leader="none" w:pos="677"/>
        </w:tabs>
        <w:ind w:left="677" w:hanging="317"/>
        <w:rPr/>
      </w:pPr>
      <w:bookmarkStart w:colFirst="0" w:colLast="0" w:name="_heading=h.x1d06ntkhy3d" w:id="38"/>
      <w:bookmarkEnd w:id="38"/>
      <w:r w:rsidDel="00000000" w:rsidR="00000000" w:rsidRPr="00000000">
        <w:rPr>
          <w:rtl w:val="0"/>
        </w:rPr>
        <w:t xml:space="preserve">Coordination des comités</w:t>
      </w:r>
    </w:p>
    <w:p w:rsidR="00000000" w:rsidDel="00000000" w:rsidP="00000000" w:rsidRDefault="00000000" w:rsidRPr="00000000" w14:paraId="000001C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15"/>
        </w:tabs>
        <w:spacing w:after="0" w:before="32" w:line="240" w:lineRule="auto"/>
        <w:ind w:left="815" w:right="0" w:hanging="45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Élection et mandat</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coordonnatrices et coordonnateurs des comités sont élu.e.s en même temps que les membres du conseil</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d’administration, lors de l’assemblée d’élections générales;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pStyle w:val="Heading1"/>
        <w:numPr>
          <w:ilvl w:val="2"/>
          <w:numId w:val="6"/>
        </w:numPr>
        <w:tabs>
          <w:tab w:val="left" w:leader="none" w:pos="835"/>
        </w:tabs>
        <w:ind w:left="835" w:hanging="475"/>
        <w:rPr/>
      </w:pPr>
      <w:r w:rsidDel="00000000" w:rsidR="00000000" w:rsidRPr="00000000">
        <w:rPr>
          <w:rtl w:val="0"/>
        </w:rPr>
        <w:t xml:space="preserve">Pouvoirs</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/les personne(s) responsable(s) de la coordination d’un comité en gère(nt) le budget, conformément à la volonté de l’assemblée générale ainsi que des membres du comité.</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pStyle w:val="Heading1"/>
        <w:numPr>
          <w:ilvl w:val="2"/>
          <w:numId w:val="6"/>
        </w:numPr>
        <w:tabs>
          <w:tab w:val="left" w:leader="none" w:pos="835"/>
        </w:tabs>
        <w:ind w:left="835" w:hanging="475"/>
        <w:rPr/>
      </w:pPr>
      <w:r w:rsidDel="00000000" w:rsidR="00000000" w:rsidRPr="00000000">
        <w:rPr>
          <w:rtl w:val="0"/>
        </w:rPr>
        <w:t xml:space="preserve">Engagement</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Chaque responsable de comité élu(e) s’engage à suivre une formation gratuite offerte par le CALACS (Centre d’aide et de lutte contre les agressions à caractère sexuel) ou par le BIPH (Bureau d’intervention et de prévention en matière de harcèlement) durant son mandat. Cette formation est valide trois (3) ans exclusivement.</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pStyle w:val="Heading1"/>
        <w:numPr>
          <w:ilvl w:val="1"/>
          <w:numId w:val="6"/>
        </w:numPr>
        <w:tabs>
          <w:tab w:val="left" w:leader="none" w:pos="677"/>
        </w:tabs>
        <w:ind w:left="677" w:hanging="317"/>
        <w:rPr/>
      </w:pPr>
      <w:bookmarkStart w:colFirst="0" w:colLast="0" w:name="_heading=h.fiw6ewuvcz4r" w:id="39"/>
      <w:bookmarkEnd w:id="39"/>
      <w:r w:rsidDel="00000000" w:rsidR="00000000" w:rsidRPr="00000000">
        <w:rPr>
          <w:rtl w:val="0"/>
        </w:rPr>
        <w:t xml:space="preserve">Ajout de comités</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L’assemblée générale ou le conseil d’administration peut créer un comité ad hoc.</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Pour inclure un comité dans les Statuts et Règlements, un avis de motion doit être apporté en assemblée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générale et sera traité à l’assemblée suivante.</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pStyle w:val="Heading1"/>
        <w:numPr>
          <w:ilvl w:val="0"/>
          <w:numId w:val="6"/>
        </w:numPr>
        <w:tabs>
          <w:tab w:val="left" w:leader="none" w:pos="573"/>
        </w:tabs>
        <w:spacing w:before="1" w:lineRule="auto"/>
        <w:ind w:left="573" w:hanging="212.99999999999997"/>
        <w:jc w:val="both"/>
        <w:rPr/>
      </w:pPr>
      <w:bookmarkStart w:colFirst="0" w:colLast="0" w:name="_heading=h.savzpxo5nd7q" w:id="40"/>
      <w:bookmarkEnd w:id="40"/>
      <w:r w:rsidDel="00000000" w:rsidR="00000000" w:rsidRPr="00000000">
        <w:rPr>
          <w:rtl w:val="0"/>
        </w:rPr>
        <w:t xml:space="preserve">Démissions et destitutions</w:t>
      </w:r>
    </w:p>
    <w:p w:rsidR="00000000" w:rsidDel="00000000" w:rsidP="00000000" w:rsidRDefault="00000000" w:rsidRPr="00000000" w14:paraId="000001DF">
      <w:pPr>
        <w:pStyle w:val="Heading1"/>
        <w:numPr>
          <w:ilvl w:val="1"/>
          <w:numId w:val="6"/>
        </w:numPr>
        <w:tabs>
          <w:tab w:val="left" w:leader="none" w:pos="657"/>
        </w:tabs>
        <w:spacing w:before="32" w:lineRule="auto"/>
        <w:ind w:left="657" w:hanging="297"/>
        <w:jc w:val="both"/>
        <w:rPr/>
      </w:pPr>
      <w:bookmarkStart w:colFirst="0" w:colLast="0" w:name="_heading=h.ktxfq3vsd31" w:id="41"/>
      <w:bookmarkEnd w:id="41"/>
      <w:r w:rsidDel="00000000" w:rsidR="00000000" w:rsidRPr="00000000">
        <w:rPr>
          <w:rtl w:val="0"/>
        </w:rPr>
        <w:t xml:space="preserve">Démissions</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75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démission des responsables des comités, des membres du conseil d’administration et des membres du conseil de programme doit être présentée par écrit au conseil d’administration avec un préavis d’au moins cinq (5) jours ouvrables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conseil d’administration devra s’assurer que le poste figure à l’ordre du jour de l’Assemblée générale</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suivante afin que le poste nouvellement vacant puisse être comblé par procédure de vote.</w:t>
      </w:r>
    </w:p>
    <w:p w:rsidR="00000000" w:rsidDel="00000000" w:rsidP="00000000" w:rsidRDefault="00000000" w:rsidRPr="00000000" w14:paraId="000001E3">
      <w:pPr>
        <w:pStyle w:val="Heading1"/>
        <w:numPr>
          <w:ilvl w:val="1"/>
          <w:numId w:val="6"/>
        </w:numPr>
        <w:tabs>
          <w:tab w:val="left" w:leader="none" w:pos="677"/>
        </w:tabs>
        <w:spacing w:before="70" w:lineRule="auto"/>
        <w:ind w:left="677" w:hanging="317"/>
        <w:rPr/>
      </w:pPr>
      <w:bookmarkStart w:colFirst="0" w:colLast="0" w:name="_heading=h.6pfbxwl1tj5d" w:id="42"/>
      <w:bookmarkEnd w:id="42"/>
      <w:r w:rsidDel="00000000" w:rsidR="00000000" w:rsidRPr="00000000">
        <w:rPr>
          <w:rtl w:val="0"/>
        </w:rPr>
        <w:t xml:space="preserve">Destitutions</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cas de manquements aux Statuts et Règlements ou d’incapacité de la personne à remplir ses fonctions, l’assemblée générale peut destituer un.e membre élu.e.</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pStyle w:val="Heading1"/>
        <w:numPr>
          <w:ilvl w:val="0"/>
          <w:numId w:val="6"/>
        </w:numPr>
        <w:tabs>
          <w:tab w:val="left" w:leader="none" w:pos="657"/>
        </w:tabs>
        <w:spacing w:before="1" w:lineRule="auto"/>
        <w:ind w:left="657" w:hanging="297"/>
        <w:rPr/>
      </w:pPr>
      <w:bookmarkStart w:colFirst="0" w:colLast="0" w:name="_heading=h.2dmnj55h4q23" w:id="43"/>
      <w:bookmarkEnd w:id="43"/>
      <w:r w:rsidDel="00000000" w:rsidR="00000000" w:rsidRPr="00000000">
        <w:rPr>
          <w:rtl w:val="0"/>
        </w:rPr>
        <w:t xml:space="preserve">Règlements financiers</w:t>
      </w:r>
    </w:p>
    <w:p w:rsidR="00000000" w:rsidDel="00000000" w:rsidP="00000000" w:rsidRDefault="00000000" w:rsidRPr="00000000" w14:paraId="000001E8">
      <w:pPr>
        <w:pStyle w:val="Heading1"/>
        <w:numPr>
          <w:ilvl w:val="1"/>
          <w:numId w:val="6"/>
        </w:numPr>
        <w:tabs>
          <w:tab w:val="left" w:leader="none" w:pos="741"/>
        </w:tabs>
        <w:spacing w:before="27" w:lineRule="auto"/>
        <w:ind w:left="741" w:hanging="381"/>
        <w:rPr/>
      </w:pPr>
      <w:bookmarkStart w:colFirst="0" w:colLast="0" w:name="_heading=h.pr731ntkqais" w:id="44"/>
      <w:bookmarkEnd w:id="44"/>
      <w:r w:rsidDel="00000000" w:rsidR="00000000" w:rsidRPr="00000000">
        <w:rPr>
          <w:rtl w:val="0"/>
        </w:rPr>
        <w:t xml:space="preserve">Année financière</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L'année financière de l’Association couvre la période du 1</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octobre au 30 septembre de l'année suivante.</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pStyle w:val="Heading1"/>
        <w:numPr>
          <w:ilvl w:val="1"/>
          <w:numId w:val="6"/>
        </w:numPr>
        <w:tabs>
          <w:tab w:val="left" w:leader="none" w:pos="762"/>
        </w:tabs>
        <w:ind w:left="762" w:hanging="402"/>
        <w:rPr/>
      </w:pPr>
      <w:bookmarkStart w:colFirst="0" w:colLast="0" w:name="_heading=h.7lreard203u6" w:id="45"/>
      <w:bookmarkEnd w:id="45"/>
      <w:r w:rsidDel="00000000" w:rsidR="00000000" w:rsidRPr="00000000">
        <w:rPr>
          <w:rtl w:val="0"/>
        </w:rPr>
        <w:t xml:space="preserve">Signataires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34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personne au poste de secrétaire à la coordination et la personne au poste de secrétaire aux finances sont les deux signataires du compte bancaire de l’Association. Si un de ces postes est vacant, une autre personne est désignée comme signataire en conseil d’administration. Lors de leur départ du conseil d’administration, elles doivent s’assurer du transfert des autorisations aux nouvelles et nouveaux signataires et à l’institution financière avec laquelle l’AGEPSY-1 fait affaire.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pStyle w:val="Heading1"/>
        <w:numPr>
          <w:ilvl w:val="1"/>
          <w:numId w:val="6"/>
        </w:numPr>
        <w:tabs>
          <w:tab w:val="left" w:leader="none" w:pos="761"/>
        </w:tabs>
        <w:ind w:left="761" w:hanging="401"/>
        <w:rPr/>
      </w:pPr>
      <w:bookmarkStart w:colFirst="0" w:colLast="0" w:name="_heading=h.las8ezee80xu" w:id="46"/>
      <w:bookmarkEnd w:id="46"/>
      <w:r w:rsidDel="00000000" w:rsidR="00000000" w:rsidRPr="00000000">
        <w:rPr>
          <w:rtl w:val="0"/>
        </w:rPr>
        <w:t xml:space="preserve">Documents financiers</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Seul.e.s les signataires du compte de l’AGEPSY-1 sont habileté.e.s à endosser au nom de l’AGEPSY-1 tout document financier. La signature de la personne secrétaire aux finances ainsi que celle de la personne secrétaire à la coordination sont requises sur tout document financier. Les documents financiers doivent être disponibles pour consultation à tout.e membre qui en fait la demande, en présence d’un.e membre du conseil d’administration. Les documents financiers doivent être gardés dans une solution infonuagique.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pStyle w:val="Heading1"/>
        <w:numPr>
          <w:ilvl w:val="1"/>
          <w:numId w:val="6"/>
        </w:numPr>
        <w:tabs>
          <w:tab w:val="left" w:leader="none" w:pos="761"/>
        </w:tabs>
        <w:ind w:left="761" w:hanging="401"/>
        <w:rPr/>
      </w:pPr>
      <w:bookmarkStart w:colFirst="0" w:colLast="0" w:name="_heading=h.vngdhnlmzhmg" w:id="47"/>
      <w:bookmarkEnd w:id="47"/>
      <w:r w:rsidDel="00000000" w:rsidR="00000000" w:rsidRPr="00000000">
        <w:rPr>
          <w:rtl w:val="0"/>
        </w:rPr>
        <w:t xml:space="preserve">Budget</w:t>
      </w:r>
    </w:p>
    <w:p w:rsidR="00000000" w:rsidDel="00000000" w:rsidP="00000000" w:rsidRDefault="00000000" w:rsidRPr="00000000" w14:paraId="000001F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900"/>
        </w:tabs>
        <w:spacing w:after="0" w:before="33" w:line="240" w:lineRule="auto"/>
        <w:ind w:left="900" w:right="0" w:hanging="54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Préparation du budget</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budget doit être préparé par la trésorerie conformément à l’Annexe B. Le financement des divers comités</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 fait en fonction des besoins de l’Association. Si le poste de la trésorerie est vacant, le conseil</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d’administration a la responsabilité de préparer une proposition de budget.</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pStyle w:val="Heading1"/>
        <w:numPr>
          <w:ilvl w:val="2"/>
          <w:numId w:val="6"/>
        </w:numPr>
        <w:tabs>
          <w:tab w:val="left" w:leader="none" w:pos="920"/>
        </w:tabs>
        <w:ind w:left="920" w:hanging="560"/>
        <w:rPr/>
      </w:pPr>
      <w:r w:rsidDel="00000000" w:rsidR="00000000" w:rsidRPr="00000000">
        <w:rPr>
          <w:rtl w:val="0"/>
        </w:rPr>
        <w:t xml:space="preserve">Adoption du budget</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budget doit être adopté à la deuxième assemblée générale de la session d’automne. Si le quorum n’est pas atteint lors de la présentation du budget annuel, le conseil d’administration a la responsabilité de pourvoir aux dépenses minimales et obligatoires liées aux frais administratifs en attendant l’assemblée suivante.</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pStyle w:val="Heading1"/>
        <w:numPr>
          <w:ilvl w:val="2"/>
          <w:numId w:val="6"/>
        </w:numPr>
        <w:tabs>
          <w:tab w:val="left" w:leader="none" w:pos="920"/>
        </w:tabs>
        <w:ind w:left="920" w:hanging="560"/>
        <w:rPr/>
      </w:pPr>
      <w:r w:rsidDel="00000000" w:rsidR="00000000" w:rsidRPr="00000000">
        <w:rPr>
          <w:rtl w:val="0"/>
        </w:rPr>
        <w:t xml:space="preserve">Modification au budget</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L'assemblée générale a le pouvoir de modifier le budget. Les modifications doivent être adoptées à majorité simple.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pStyle w:val="Heading1"/>
        <w:numPr>
          <w:ilvl w:val="2"/>
          <w:numId w:val="6"/>
        </w:numPr>
        <w:tabs>
          <w:tab w:val="left" w:leader="none" w:pos="920"/>
        </w:tabs>
        <w:ind w:left="920" w:hanging="560"/>
        <w:rPr/>
      </w:pPr>
      <w:r w:rsidDel="00000000" w:rsidR="00000000" w:rsidRPr="00000000">
        <w:rPr>
          <w:rtl w:val="0"/>
        </w:rPr>
        <w:t xml:space="preserve">Marge de manœuvre</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64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au cours de l'année, en dehors des Assemblées, les responsables de comité souhaitent faire une demande de changement de budget, une demande écrite justifiant cette requête doit être réalisée auprès de la personne secrétaire à la coordination et auprès de la secrétaire aux finances. L'augmentation ne pourra excéder 20%.</w:t>
      </w:r>
    </w:p>
    <w:p w:rsidR="00000000" w:rsidDel="00000000" w:rsidP="00000000" w:rsidRDefault="00000000" w:rsidRPr="00000000" w14:paraId="000001FF">
      <w:pPr>
        <w:pStyle w:val="Heading1"/>
        <w:numPr>
          <w:ilvl w:val="2"/>
          <w:numId w:val="6"/>
        </w:numPr>
        <w:tabs>
          <w:tab w:val="left" w:leader="none" w:pos="921"/>
        </w:tabs>
        <w:spacing w:before="70" w:lineRule="auto"/>
        <w:ind w:left="921" w:hanging="561"/>
        <w:rPr/>
      </w:pPr>
      <w:r w:rsidDel="00000000" w:rsidR="00000000" w:rsidRPr="00000000">
        <w:rPr>
          <w:rtl w:val="0"/>
        </w:rPr>
        <w:t xml:space="preserve">Demandes</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demandes de fonds doivent de préférence être déposées sept (7) jours ouvrables avant la date de l'assemblée générale. La personne au poste de secrétaire aux finances a la responsabilité d’informer</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l’assemblée si le total des demandes dépasse les entrées prévues.</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pStyle w:val="Heading1"/>
        <w:numPr>
          <w:ilvl w:val="2"/>
          <w:numId w:val="6"/>
        </w:numPr>
        <w:tabs>
          <w:tab w:val="left" w:leader="none" w:pos="921"/>
        </w:tabs>
        <w:ind w:left="921" w:hanging="561"/>
        <w:rPr/>
      </w:pPr>
      <w:r w:rsidDel="00000000" w:rsidR="00000000" w:rsidRPr="00000000">
        <w:rPr>
          <w:rtl w:val="0"/>
        </w:rPr>
        <w:t xml:space="preserve">Bilan</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71"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personne secrétaire aux finances doit tenir le budget, incluant celui des comités, à jour et le présenter au conseil d’administration. Les états financiers doivent être déposés et présentés à la première assemblée générale de la session d’hiver.</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pStyle w:val="Heading1"/>
        <w:numPr>
          <w:ilvl w:val="0"/>
          <w:numId w:val="6"/>
        </w:numPr>
        <w:tabs>
          <w:tab w:val="left" w:leader="none" w:pos="642"/>
        </w:tabs>
        <w:ind w:left="642" w:hanging="282"/>
        <w:rPr/>
      </w:pPr>
      <w:bookmarkStart w:colFirst="0" w:colLast="0" w:name="_heading=h.o8amv9nh067" w:id="48"/>
      <w:bookmarkEnd w:id="48"/>
      <w:r w:rsidDel="00000000" w:rsidR="00000000" w:rsidRPr="00000000">
        <w:rPr>
          <w:rtl w:val="0"/>
        </w:rPr>
        <w:t xml:space="preserve">Statuts et Règlements</w:t>
      </w:r>
    </w:p>
    <w:p w:rsidR="00000000" w:rsidDel="00000000" w:rsidP="00000000" w:rsidRDefault="00000000" w:rsidRPr="00000000" w14:paraId="00000207">
      <w:pPr>
        <w:pStyle w:val="Heading1"/>
        <w:numPr>
          <w:ilvl w:val="1"/>
          <w:numId w:val="6"/>
        </w:numPr>
        <w:tabs>
          <w:tab w:val="left" w:leader="none" w:pos="726"/>
        </w:tabs>
        <w:spacing w:before="32" w:lineRule="auto"/>
        <w:ind w:left="726" w:hanging="366"/>
        <w:rPr/>
      </w:pPr>
      <w:bookmarkStart w:colFirst="0" w:colLast="0" w:name="_heading=h.po3m7xplzeor" w:id="49"/>
      <w:bookmarkEnd w:id="49"/>
      <w:r w:rsidDel="00000000" w:rsidR="00000000" w:rsidRPr="00000000">
        <w:rPr>
          <w:rtl w:val="0"/>
        </w:rPr>
        <w:t xml:space="preserve">Modifications aux Statuts et Règlements</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 modifications peuvent être apportées aux Statuts et Règlements et sont l’objet d’un avis de motion. Dans l’assemblée générale suivante, elles doivent être adoptées par les deux tiers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⅔)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 membres.</w:t>
      </w:r>
    </w:p>
    <w:p w:rsidR="00000000" w:rsidDel="00000000" w:rsidP="00000000" w:rsidRDefault="00000000" w:rsidRPr="00000000" w14:paraId="00000209">
      <w:pPr>
        <w:pStyle w:val="Heading1"/>
        <w:numPr>
          <w:ilvl w:val="1"/>
          <w:numId w:val="6"/>
        </w:numPr>
        <w:tabs>
          <w:tab w:val="left" w:leader="none" w:pos="741"/>
        </w:tabs>
        <w:spacing w:before="249" w:lineRule="auto"/>
        <w:ind w:left="741" w:hanging="381"/>
        <w:rPr/>
      </w:pPr>
      <w:bookmarkStart w:colFirst="0" w:colLast="0" w:name="_heading=h.gyj8o6mkuu4" w:id="50"/>
      <w:bookmarkEnd w:id="50"/>
      <w:r w:rsidDel="00000000" w:rsidR="00000000" w:rsidRPr="00000000">
        <w:rPr>
          <w:rtl w:val="0"/>
        </w:rPr>
        <w:t xml:space="preserve">Validité des Statuts et Règlements</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360" w:right="37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64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Statuts et Règlements peuvent être modifiés à chaque année. Le fonctionnement de l’Association doit être révisé à tous les cinq (5) ans. Après ce délai, l’assemblée générale peut adopter de nouveaux Statuts et Règlements ou choisir de conserver les mêmes. Dans le cas de nouveaux Statuts et règlements ou de modifications aux anciens, les propositions doivent être envoyées aux membres sept (7) jours ouvrables avant l’assemblée générale.</w:t>
      </w:r>
    </w:p>
    <w:p w:rsidR="00000000" w:rsidDel="00000000" w:rsidP="00000000" w:rsidRDefault="00000000" w:rsidRPr="00000000" w14:paraId="0000020B">
      <w:pPr>
        <w:pStyle w:val="Heading1"/>
        <w:spacing w:before="65" w:lineRule="auto"/>
        <w:ind w:left="360" w:firstLine="0"/>
        <w:rPr/>
      </w:pPr>
      <w:r w:rsidDel="00000000" w:rsidR="00000000" w:rsidRPr="00000000">
        <w:rPr>
          <w:rtl w:val="0"/>
        </w:rPr>
        <w:t xml:space="preserve">Annexe A –</w:t>
      </w:r>
    </w:p>
    <w:p w:rsidR="00000000" w:rsidDel="00000000" w:rsidP="00000000" w:rsidRDefault="00000000" w:rsidRPr="00000000" w14:paraId="0000020C">
      <w:pPr>
        <w:spacing w:before="117" w:lineRule="auto"/>
        <w:ind w:left="360" w:firstLine="0"/>
        <w:rPr>
          <w:b w:val="1"/>
        </w:rPr>
      </w:pPr>
      <w:r w:rsidDel="00000000" w:rsidR="00000000" w:rsidRPr="00000000">
        <w:rPr>
          <w:b w:val="1"/>
          <w:rtl w:val="0"/>
        </w:rPr>
        <w:t xml:space="preserve">Formulaire de renonciation au statut de membre</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41"/>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soussigné.e, souhaite renoncer à mon statut de membre de l’Association</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générale étudiante du 1</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cycle en psychologie de l'Université du Québec à Montréal (AGEPSY-1).</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 suis conscient.e que cette demande de renonciation implique la perte de tous mes droits de membre. Je n’aurai plus le droit de voter aux assemblées générales de l’AGEPSY-1 et lors de toute procédure référendaire, ainsi que de poser ma candidature lors de procédures électorales. Je ne bénéficierai plus des avantages conférés par les statuts et règlements de l’Association.</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67"/>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contrepartie, l’AGEPSY-1 s’engage à me remettre ma cotisation de la session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 le montant de</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
        </w:tabs>
        <w:spacing w:after="0" w:before="117" w:line="350" w:lineRule="auto"/>
        <w:ind w:left="360" w:right="94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vient de m'être remboursé. Ma signature au bas de cette page témoigne de ce remboursement. La renonciation de mon statut est effective immédiatement après la signature de ce document.</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54"/>
        </w:tabs>
        <w:spacing w:after="0" w:before="201"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76"/>
        </w:tabs>
        <w:spacing w:after="0" w:before="33" w:line="271" w:lineRule="auto"/>
        <w:ind w:left="360" w:right="387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Code permanent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Signature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Secrétaire à la coordination de l'AGEPSY-1</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228917</wp:posOffset>
                </wp:positionH>
                <wp:positionV relativeFrom="paragraph">
                  <wp:posOffset>159025</wp:posOffset>
                </wp:positionV>
                <wp:extent cx="1270" cy="12700"/>
                <wp:effectExtent b="0" l="0" r="0" t="0"/>
                <wp:wrapTopAndBottom distB="0" distT="0"/>
                <wp:docPr id="9" name=""/>
                <a:graphic>
                  <a:graphicData uri="http://schemas.microsoft.com/office/word/2010/wordprocessingShape">
                    <wps:wsp>
                      <wps:cNvSpPr/>
                      <wps:cNvPr id="4" name="Shape 4"/>
                      <wps:spPr>
                        <a:xfrm>
                          <a:off x="3233038" y="3779365"/>
                          <a:ext cx="4225925" cy="1270"/>
                        </a:xfrm>
                        <a:custGeom>
                          <a:rect b="b" l="l" r="r" t="t"/>
                          <a:pathLst>
                            <a:path extrusionOk="0" h="120000" w="4225925">
                              <a:moveTo>
                                <a:pt x="0" y="0"/>
                              </a:moveTo>
                              <a:lnTo>
                                <a:pt x="2025650" y="0"/>
                              </a:lnTo>
                            </a:path>
                            <a:path extrusionOk="0" h="120000" w="4225925">
                              <a:moveTo>
                                <a:pt x="2060575" y="0"/>
                              </a:moveTo>
                              <a:lnTo>
                                <a:pt x="422592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228917</wp:posOffset>
                </wp:positionH>
                <wp:positionV relativeFrom="paragraph">
                  <wp:posOffset>159025</wp:posOffset>
                </wp:positionV>
                <wp:extent cx="1270" cy="12700"/>
                <wp:effectExtent b="0" l="0" r="0" t="0"/>
                <wp:wrapTopAndBottom distB="0" distT="0"/>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Secrétaire aux finances de l'AGEPSY-1</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sectPr>
          <w:type w:val="nextPage"/>
          <w:pgSz w:h="15840" w:w="12240" w:orient="portrait"/>
          <w:pgMar w:bottom="1940" w:top="1360" w:left="1080" w:right="1080" w:header="0" w:footer="1755"/>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228917</wp:posOffset>
                </wp:positionH>
                <wp:positionV relativeFrom="paragraph">
                  <wp:posOffset>158459</wp:posOffset>
                </wp:positionV>
                <wp:extent cx="1270" cy="12700"/>
                <wp:effectExtent b="0" l="0" r="0" t="0"/>
                <wp:wrapTopAndBottom distB="0" distT="0"/>
                <wp:docPr id="8" name=""/>
                <a:graphic>
                  <a:graphicData uri="http://schemas.microsoft.com/office/word/2010/wordprocessingShape">
                    <wps:wsp>
                      <wps:cNvSpPr/>
                      <wps:cNvPr id="3" name="Shape 3"/>
                      <wps:spPr>
                        <a:xfrm>
                          <a:off x="3198113" y="3779365"/>
                          <a:ext cx="4295775" cy="1270"/>
                        </a:xfrm>
                        <a:custGeom>
                          <a:rect b="b" l="l" r="r" t="t"/>
                          <a:pathLst>
                            <a:path extrusionOk="0" h="120000" w="4295775">
                              <a:moveTo>
                                <a:pt x="0" y="0"/>
                              </a:moveTo>
                              <a:lnTo>
                                <a:pt x="2025650" y="0"/>
                              </a:lnTo>
                            </a:path>
                            <a:path extrusionOk="0" h="120000" w="4295775">
                              <a:moveTo>
                                <a:pt x="2060575" y="0"/>
                              </a:moveTo>
                              <a:lnTo>
                                <a:pt x="42957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228917</wp:posOffset>
                </wp:positionH>
                <wp:positionV relativeFrom="paragraph">
                  <wp:posOffset>158459</wp:posOffset>
                </wp:positionV>
                <wp:extent cx="1270" cy="12700"/>
                <wp:effectExtent b="0" l="0" r="0" t="0"/>
                <wp:wrapTopAndBottom distB="0" distT="0"/>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1E">
      <w:pPr>
        <w:spacing w:before="65" w:lineRule="auto"/>
        <w:ind w:left="360" w:firstLine="0"/>
        <w:rPr>
          <w:b w:val="1"/>
        </w:rPr>
      </w:pPr>
      <w:r w:rsidDel="00000000" w:rsidR="00000000" w:rsidRPr="00000000">
        <w:rPr>
          <w:b w:val="1"/>
          <w:rtl w:val="0"/>
        </w:rPr>
        <w:t xml:space="preserve">Annexe B –</w:t>
      </w:r>
    </w:p>
    <w:p w:rsidR="00000000" w:rsidDel="00000000" w:rsidP="00000000" w:rsidRDefault="00000000" w:rsidRPr="00000000" w14:paraId="0000021F">
      <w:pPr>
        <w:spacing w:after="48" w:before="32" w:lineRule="auto"/>
        <w:ind w:left="360" w:firstLine="0"/>
        <w:rPr>
          <w:b w:val="1"/>
        </w:rPr>
      </w:pPr>
      <w:r w:rsidDel="00000000" w:rsidR="00000000" w:rsidRPr="00000000">
        <w:rPr>
          <w:b w:val="1"/>
          <w:rtl w:val="0"/>
        </w:rPr>
        <w:t xml:space="preserve">Budget AGEPSY-1 – Revenu</w:t>
      </w:r>
    </w:p>
    <w:tbl>
      <w:tblPr>
        <w:tblStyle w:val="Table1"/>
        <w:tblW w:w="9505.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1526"/>
        <w:gridCol w:w="2376"/>
        <w:gridCol w:w="2376"/>
        <w:tblGridChange w:id="0">
          <w:tblGrid>
            <w:gridCol w:w="3227"/>
            <w:gridCol w:w="1526"/>
            <w:gridCol w:w="2376"/>
            <w:gridCol w:w="2376"/>
          </w:tblGrid>
        </w:tblGridChange>
      </w:tblGrid>
      <w:tr>
        <w:trPr>
          <w:cantSplit w:val="0"/>
          <w:trHeight w:val="245" w:hRule="atLeast"/>
          <w:tblHeader w:val="0"/>
        </w:trPr>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Prévision</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Réel</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Différence</w:t>
            </w:r>
          </w:p>
        </w:tc>
      </w:tr>
      <w:tr>
        <w:trPr>
          <w:cantSplit w:val="0"/>
          <w:trHeight w:val="250" w:hRule="atLeast"/>
          <w:tblHeader w:val="0"/>
        </w:trPr>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Cotisations</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Soldes reportés</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AFESH-UQAM</w:t>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AGEPSY-1 UQAM</w:t>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Sous-total</w:t>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Revenu des comités</w:t>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Journal</w:t>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Site web</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Accueil des nouvelles et nouveaux</w:t>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Finissant.e.s</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Psycho-show</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Social</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Communautaire</w:t>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Psycolloque</w:t>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Mobilisation</w:t>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Sous-total</w:t>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Financement</w:t>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Articles promotionnels</w:t>
            </w:r>
          </w:p>
        </w:tc>
        <w:tc>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Subventions et commandites</w:t>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Services aux membres</w:t>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Sous-total</w:t>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type w:val="nextPage"/>
          <w:pgSz w:h="15840" w:w="12240" w:orient="portrait"/>
          <w:pgMar w:bottom="1940" w:top="1360" w:left="1080" w:right="1080" w:header="0" w:footer="1755"/>
        </w:sectPr>
      </w:pPr>
      <w:r w:rsidDel="00000000" w:rsidR="00000000" w:rsidRPr="00000000">
        <w:rPr>
          <w:rtl w:val="0"/>
        </w:rPr>
      </w:r>
    </w:p>
    <w:p w:rsidR="00000000" w:rsidDel="00000000" w:rsidP="00000000" w:rsidRDefault="00000000" w:rsidRPr="00000000" w14:paraId="00000289">
      <w:pPr>
        <w:spacing w:before="65" w:lineRule="auto"/>
        <w:ind w:left="360" w:firstLine="0"/>
        <w:rPr>
          <w:b w:val="1"/>
        </w:rPr>
      </w:pPr>
      <w:r w:rsidDel="00000000" w:rsidR="00000000" w:rsidRPr="00000000">
        <w:rPr>
          <w:b w:val="1"/>
          <w:rtl w:val="0"/>
        </w:rPr>
        <w:t xml:space="preserve">Annexe C –</w:t>
      </w:r>
    </w:p>
    <w:p w:rsidR="00000000" w:rsidDel="00000000" w:rsidP="00000000" w:rsidRDefault="00000000" w:rsidRPr="00000000" w14:paraId="0000028A">
      <w:pPr>
        <w:spacing w:after="48" w:before="32" w:lineRule="auto"/>
        <w:ind w:left="360" w:firstLine="0"/>
        <w:rPr>
          <w:b w:val="1"/>
        </w:rPr>
      </w:pPr>
      <w:r w:rsidDel="00000000" w:rsidR="00000000" w:rsidRPr="00000000">
        <w:rPr>
          <w:b w:val="1"/>
          <w:rtl w:val="0"/>
        </w:rPr>
        <w:t xml:space="preserve">Budget AGEPSY-1 - Dépenses</w:t>
      </w:r>
    </w:p>
    <w:tbl>
      <w:tblPr>
        <w:tblStyle w:val="Table2"/>
        <w:tblW w:w="9473.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72"/>
        <w:gridCol w:w="2127"/>
        <w:gridCol w:w="1987"/>
        <w:gridCol w:w="1987"/>
        <w:tblGridChange w:id="0">
          <w:tblGrid>
            <w:gridCol w:w="3372"/>
            <w:gridCol w:w="2127"/>
            <w:gridCol w:w="1987"/>
            <w:gridCol w:w="1987"/>
          </w:tblGrid>
        </w:tblGridChange>
      </w:tblGrid>
      <w:tr>
        <w:trPr>
          <w:cantSplit w:val="0"/>
          <w:trHeight w:val="245" w:hRule="atLeast"/>
          <w:tblHeader w:val="0"/>
        </w:trPr>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Prévisions</w:t>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3"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Réel</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Différence</w:t>
            </w:r>
          </w:p>
        </w:tc>
      </w:tr>
      <w:tr>
        <w:trPr>
          <w:cantSplit w:val="0"/>
          <w:trHeight w:val="250" w:hRule="atLeast"/>
          <w:tblHeader w:val="0"/>
        </w:trPr>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Frais administratifs</w:t>
            </w:r>
          </w:p>
        </w:tc>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Frais de Caisse</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Papeterie et bureautique</w:t>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Assurances</w:t>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Photocopie</w:t>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Informatique</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Décoration</w:t>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Sous-total</w:t>
            </w:r>
          </w:p>
        </w:tc>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Dépenses des comités</w:t>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Journal</w:t>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Site web</w:t>
            </w:r>
          </w:p>
        </w:tc>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Accueil des nouvelles et nouveaux</w:t>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Finissant.e.s</w:t>
            </w:r>
          </w:p>
        </w:tc>
        <w:tc>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Psycho-show</w:t>
            </w:r>
          </w:p>
        </w:tc>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Social</w:t>
            </w:r>
          </w:p>
        </w:tc>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Communautaire</w:t>
            </w:r>
          </w:p>
        </w:tc>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Psycolloque</w:t>
            </w:r>
          </w:p>
        </w:tc>
        <w:tc>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Mobilisation</w:t>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Sous-total</w:t>
            </w:r>
          </w:p>
        </w:tc>
        <w:tc>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Autres</w:t>
            </w:r>
          </w:p>
        </w:tc>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Projets étudiants</w:t>
            </w:r>
          </w:p>
        </w:tc>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Imprévus</w:t>
            </w:r>
          </w:p>
        </w:tc>
        <w:tc>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Affaires sociopolitiques</w:t>
            </w:r>
          </w:p>
        </w:tc>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Sous-total</w:t>
            </w:r>
          </w:p>
        </w:tc>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53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1940" w:top="1360" w:left="1080" w:right="1080" w:header="0" w:footer="175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Lorsqu’un comité n’est pas en mesure de prévoir qu’une dépense va excéder son budget et qu’aucun autre moyen ne peut être utilisé pour éviter de dépasser la limite budgétaire, la ou le membre responsable de la dépense se doit de minimiser le plus possible la dépense. Le comité doit ensuite présenter par écrit ou en personne une justification de son choix au conseil d’administration, qui décidera ensuite du remboursement. Celui-ci peut se faire à partir de la section du budget « Imprévus ».</w:t>
      </w:r>
    </w:p>
    <w:p w:rsidR="00000000" w:rsidDel="00000000" w:rsidP="00000000" w:rsidRDefault="00000000" w:rsidRPr="00000000" w14:paraId="00000301">
      <w:pPr>
        <w:pStyle w:val="Heading1"/>
        <w:spacing w:before="65" w:lineRule="auto"/>
        <w:ind w:left="360" w:firstLine="0"/>
        <w:rPr/>
      </w:pPr>
      <w:r w:rsidDel="00000000" w:rsidR="00000000" w:rsidRPr="00000000">
        <w:rPr>
          <w:rtl w:val="0"/>
        </w:rPr>
        <w:t xml:space="preserve">Annexe D –</w:t>
      </w:r>
    </w:p>
    <w:p w:rsidR="00000000" w:rsidDel="00000000" w:rsidP="00000000" w:rsidRDefault="00000000" w:rsidRPr="00000000" w14:paraId="00000302">
      <w:pPr>
        <w:spacing w:before="32" w:lineRule="auto"/>
        <w:ind w:left="360" w:firstLine="0"/>
        <w:rPr>
          <w:b w:val="1"/>
        </w:rPr>
      </w:pPr>
      <w:r w:rsidDel="00000000" w:rsidR="00000000" w:rsidRPr="00000000">
        <w:rPr>
          <w:b w:val="1"/>
          <w:rtl w:val="0"/>
        </w:rPr>
        <w:t xml:space="preserve">Formulaire de remboursement</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360" w:right="40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remboursement des dépenses effectuées par un.e membre dans le cadre des activités de l’AGEPSY-1 se fait par le biais de la personne secrétaire aux finances. Pour recevoir un remboursement, les membres doivent remplir un formulaire de remboursement conforme à l’Annexe D et y inclure la facture. Si la ou le membre n’a pas de facture, elle ou il doit faire remplir la section « Sans Facturation » du formulaire par une personne représentant l’organisme auprès duquel les frais sont engagés. Toute dépense supérieure à 50 $ doit être remboursée par chèque ou virement bancaire</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ind w:left="360" w:firstLine="0"/>
        <w:rPr/>
      </w:pPr>
      <w:r w:rsidDel="00000000" w:rsidR="00000000" w:rsidRPr="00000000">
        <w:rPr>
          <w:b w:val="1"/>
          <w:rtl w:val="0"/>
        </w:rPr>
        <w:t xml:space="preserve">Section 1 </w:t>
      </w:r>
      <w:r w:rsidDel="00000000" w:rsidR="00000000" w:rsidRPr="00000000">
        <w:rPr>
          <w:rtl w:val="0"/>
        </w:rPr>
        <w:t xml:space="preserve">: Identification</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18"/>
          <w:tab w:val="left" w:leader="none" w:pos="5145"/>
          <w:tab w:val="left" w:leader="none" w:pos="9728"/>
        </w:tabs>
        <w:spacing w:after="0" w:before="32" w:line="271" w:lineRule="auto"/>
        <w:ind w:left="360" w:right="34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Nom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Signature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Code Permanent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308">
      <w:pPr>
        <w:pStyle w:val="Heading1"/>
        <w:spacing w:before="33" w:line="570" w:lineRule="auto"/>
        <w:ind w:left="360" w:right="2549" w:firstLine="0"/>
        <w:rPr>
          <w:b w:val="0"/>
        </w:rPr>
      </w:pPr>
      <w:r w:rsidDel="00000000" w:rsidR="00000000" w:rsidRPr="00000000">
        <w:rPr>
          <w:rtl w:val="0"/>
        </w:rPr>
        <w:t xml:space="preserve">Important : Vous devez fournir une facture ou faire remplir la section 4 Section 2 </w:t>
      </w:r>
      <w:r w:rsidDel="00000000" w:rsidR="00000000" w:rsidRPr="00000000">
        <w:rPr>
          <w:b w:val="0"/>
          <w:rtl w:val="0"/>
        </w:rPr>
        <w:t xml:space="preserve">: Avec facture</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4"/>
          <w:tab w:val="left" w:leader="none" w:pos="9688"/>
        </w:tabs>
        <w:spacing w:after="0" w:before="0" w:line="219"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Montant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Description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228917</wp:posOffset>
                </wp:positionH>
                <wp:positionV relativeFrom="paragraph">
                  <wp:posOffset>158618</wp:posOffset>
                </wp:positionV>
                <wp:extent cx="1270" cy="12700"/>
                <wp:effectExtent b="0" l="0" r="0" t="0"/>
                <wp:wrapTopAndBottom distB="0" distT="0"/>
                <wp:docPr id="10" name=""/>
                <a:graphic>
                  <a:graphicData uri="http://schemas.microsoft.com/office/word/2010/wordprocessingShape">
                    <wps:wsp>
                      <wps:cNvSpPr/>
                      <wps:cNvPr id="5" name="Shape 5"/>
                      <wps:spPr>
                        <a:xfrm>
                          <a:off x="2377375" y="3779365"/>
                          <a:ext cx="5937250" cy="1270"/>
                        </a:xfrm>
                        <a:custGeom>
                          <a:rect b="b" l="l" r="r" t="t"/>
                          <a:pathLst>
                            <a:path extrusionOk="0" h="120000" w="5937250">
                              <a:moveTo>
                                <a:pt x="0" y="0"/>
                              </a:moveTo>
                              <a:lnTo>
                                <a:pt x="59372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228917</wp:posOffset>
                </wp:positionH>
                <wp:positionV relativeFrom="paragraph">
                  <wp:posOffset>158618</wp:posOffset>
                </wp:positionV>
                <wp:extent cx="1270" cy="12700"/>
                <wp:effectExtent b="0" l="0" r="0" t="0"/>
                <wp:wrapTopAndBottom distB="0" distT="0"/>
                <wp:docPr id="1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228917</wp:posOffset>
                </wp:positionH>
                <wp:positionV relativeFrom="paragraph">
                  <wp:posOffset>336672</wp:posOffset>
                </wp:positionV>
                <wp:extent cx="1270" cy="12700"/>
                <wp:effectExtent b="0" l="0" r="0" t="0"/>
                <wp:wrapTopAndBottom distB="0" distT="0"/>
                <wp:docPr id="7" name=""/>
                <a:graphic>
                  <a:graphicData uri="http://schemas.microsoft.com/office/word/2010/wordprocessingShape">
                    <wps:wsp>
                      <wps:cNvSpPr/>
                      <wps:cNvPr id="2" name="Shape 2"/>
                      <wps:spPr>
                        <a:xfrm>
                          <a:off x="2377375" y="3779365"/>
                          <a:ext cx="5937250" cy="1270"/>
                        </a:xfrm>
                        <a:custGeom>
                          <a:rect b="b" l="l" r="r" t="t"/>
                          <a:pathLst>
                            <a:path extrusionOk="0" h="120000" w="5937250">
                              <a:moveTo>
                                <a:pt x="0" y="0"/>
                              </a:moveTo>
                              <a:lnTo>
                                <a:pt x="59372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228917</wp:posOffset>
                </wp:positionH>
                <wp:positionV relativeFrom="paragraph">
                  <wp:posOffset>336672</wp:posOffset>
                </wp:positionV>
                <wp:extent cx="1270" cy="12700"/>
                <wp:effectExtent b="0" l="0" r="0" t="0"/>
                <wp:wrapTopAndBottom distB="0" distT="0"/>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228917</wp:posOffset>
                </wp:positionH>
                <wp:positionV relativeFrom="paragraph">
                  <wp:posOffset>517647</wp:posOffset>
                </wp:positionV>
                <wp:extent cx="1270" cy="12700"/>
                <wp:effectExtent b="0" l="0" r="0" t="0"/>
                <wp:wrapTopAndBottom distB="0" distT="0"/>
                <wp:docPr id="12" name=""/>
                <a:graphic>
                  <a:graphicData uri="http://schemas.microsoft.com/office/word/2010/wordprocessingShape">
                    <wps:wsp>
                      <wps:cNvSpPr/>
                      <wps:cNvPr id="7" name="Shape 7"/>
                      <wps:spPr>
                        <a:xfrm>
                          <a:off x="2377375" y="3779365"/>
                          <a:ext cx="5937250" cy="1270"/>
                        </a:xfrm>
                        <a:custGeom>
                          <a:rect b="b" l="l" r="r" t="t"/>
                          <a:pathLst>
                            <a:path extrusionOk="0" h="120000" w="5937250">
                              <a:moveTo>
                                <a:pt x="0" y="0"/>
                              </a:moveTo>
                              <a:lnTo>
                                <a:pt x="59372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228917</wp:posOffset>
                </wp:positionH>
                <wp:positionV relativeFrom="paragraph">
                  <wp:posOffset>517647</wp:posOffset>
                </wp:positionV>
                <wp:extent cx="1270" cy="12700"/>
                <wp:effectExtent b="0" l="0" r="0" t="0"/>
                <wp:wrapTopAndBottom distB="0" distT="0"/>
                <wp:docPr id="1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ind w:left="360" w:firstLine="0"/>
        <w:rPr/>
      </w:pPr>
      <w:r w:rsidDel="00000000" w:rsidR="00000000" w:rsidRPr="00000000">
        <w:rPr>
          <w:b w:val="1"/>
          <w:rtl w:val="0"/>
        </w:rPr>
        <w:t xml:space="preserve">Section 3 </w:t>
      </w:r>
      <w:r w:rsidDel="00000000" w:rsidR="00000000" w:rsidRPr="00000000">
        <w:rPr>
          <w:rtl w:val="0"/>
        </w:rPr>
        <w:t xml:space="preserve">: Budget (Réservé à la Trésorerie)</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31"/>
        </w:tabs>
        <w:spacing w:after="0" w:before="47"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 de remboursement : □ Espèce □ Chèque (No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5"/>
          <w:tab w:val="left" w:leader="none" w:pos="9293"/>
        </w:tabs>
        <w:spacing w:after="0" w:before="32"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Sous-budget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Numéro de facture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spacing w:before="1" w:lineRule="auto"/>
        <w:ind w:left="360" w:firstLine="0"/>
        <w:rPr/>
      </w:pPr>
      <w:r w:rsidDel="00000000" w:rsidR="00000000" w:rsidRPr="00000000">
        <w:rPr>
          <w:b w:val="1"/>
          <w:rtl w:val="0"/>
        </w:rPr>
        <w:t xml:space="preserve">Section 4 </w:t>
      </w:r>
      <w:r w:rsidDel="00000000" w:rsidR="00000000" w:rsidRPr="00000000">
        <w:rPr>
          <w:rtl w:val="0"/>
        </w:rPr>
        <w:t xml:space="preserve">: Sans facture</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64"/>
          <w:tab w:val="left" w:leader="none" w:pos="6814"/>
          <w:tab w:val="left" w:leader="none" w:pos="9658"/>
        </w:tabs>
        <w:spacing w:after="0" w:before="32" w:line="271" w:lineRule="auto"/>
        <w:ind w:left="360" w:right="4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Organisme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Montant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Date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99"/>
          <w:tab w:val="left" w:leader="none" w:pos="6634"/>
        </w:tabs>
        <w:spacing w:after="0" w:before="0" w:line="271" w:lineRule="auto"/>
        <w:ind w:left="360" w:right="344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Nom d’un représentant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Numéro de téléphone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Adresse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45"/>
          <w:tab w:val="left" w:leader="none" w:pos="6639"/>
          <w:tab w:val="left" w:leader="none" w:pos="9743"/>
        </w:tabs>
        <w:spacing w:after="0" w:before="0" w:line="271" w:lineRule="auto"/>
        <w:ind w:left="360" w:right="33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Signature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signant, je,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confirme les achats effectués envers l’organisme que je représente et déclare que les renseignements sont exacts.</w:t>
      </w:r>
    </w:p>
    <w:sectPr>
      <w:type w:val="nextPage"/>
      <w:pgSz w:h="15840" w:w="12240" w:orient="portrait"/>
      <w:pgMar w:bottom="1940" w:top="1360" w:left="1080" w:right="1080" w:header="0" w:footer="17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6027483</wp:posOffset>
              </wp:positionH>
              <wp:positionV relativeFrom="paragraph">
                <wp:posOffset>8799449</wp:posOffset>
              </wp:positionV>
              <wp:extent cx="206375" cy="192405"/>
              <wp:effectExtent b="0" l="0" r="0" t="0"/>
              <wp:wrapNone/>
              <wp:docPr id="11" name=""/>
              <a:graphic>
                <a:graphicData uri="http://schemas.microsoft.com/office/word/2010/wordprocessingShape">
                  <wps:wsp>
                    <wps:cNvSpPr/>
                    <wps:cNvPr id="6" name="Shape 6"/>
                    <wps:spPr>
                      <a:xfrm>
                        <a:off x="5247575" y="3688560"/>
                        <a:ext cx="196850" cy="182880"/>
                      </a:xfrm>
                      <a:prstGeom prst="rect">
                        <a:avLst/>
                      </a:prstGeom>
                      <a:noFill/>
                      <a:ln>
                        <a:noFill/>
                      </a:ln>
                    </wps:spPr>
                    <wps:txbx>
                      <w:txbxContent>
                        <w:p w:rsidR="00000000" w:rsidDel="00000000" w:rsidP="00000000" w:rsidRDefault="00000000" w:rsidRPr="00000000">
                          <w:pPr>
                            <w:spacing w:after="0" w:before="4.000000059604645"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6027483</wp:posOffset>
              </wp:positionH>
              <wp:positionV relativeFrom="paragraph">
                <wp:posOffset>8799449</wp:posOffset>
              </wp:positionV>
              <wp:extent cx="206375" cy="192405"/>
              <wp:effectExtent b="0" l="0" r="0" t="0"/>
              <wp:wrapNone/>
              <wp:docPr id="1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06375" cy="19240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45" w:hanging="285"/>
      </w:pPr>
      <w:rPr>
        <w:rFonts w:ascii="Arial" w:cs="Arial" w:eastAsia="Arial" w:hAnsi="Arial"/>
        <w:b w:val="0"/>
        <w:i w:val="0"/>
        <w:sz w:val="22"/>
        <w:szCs w:val="22"/>
      </w:rPr>
    </w:lvl>
    <w:lvl w:ilvl="1">
      <w:start w:val="0"/>
      <w:numFmt w:val="bullet"/>
      <w:lvlText w:val="•"/>
      <w:lvlJc w:val="left"/>
      <w:pPr>
        <w:ind w:left="1584" w:hanging="285"/>
      </w:pPr>
      <w:rPr/>
    </w:lvl>
    <w:lvl w:ilvl="2">
      <w:start w:val="0"/>
      <w:numFmt w:val="bullet"/>
      <w:lvlText w:val="•"/>
      <w:lvlJc w:val="left"/>
      <w:pPr>
        <w:ind w:left="2528" w:hanging="285"/>
      </w:pPr>
      <w:rPr/>
    </w:lvl>
    <w:lvl w:ilvl="3">
      <w:start w:val="0"/>
      <w:numFmt w:val="bullet"/>
      <w:lvlText w:val="•"/>
      <w:lvlJc w:val="left"/>
      <w:pPr>
        <w:ind w:left="3472" w:hanging="285"/>
      </w:pPr>
      <w:rPr/>
    </w:lvl>
    <w:lvl w:ilvl="4">
      <w:start w:val="0"/>
      <w:numFmt w:val="bullet"/>
      <w:lvlText w:val="•"/>
      <w:lvlJc w:val="left"/>
      <w:pPr>
        <w:ind w:left="4416" w:hanging="285"/>
      </w:pPr>
      <w:rPr/>
    </w:lvl>
    <w:lvl w:ilvl="5">
      <w:start w:val="0"/>
      <w:numFmt w:val="bullet"/>
      <w:lvlText w:val="•"/>
      <w:lvlJc w:val="left"/>
      <w:pPr>
        <w:ind w:left="5360" w:hanging="285"/>
      </w:pPr>
      <w:rPr/>
    </w:lvl>
    <w:lvl w:ilvl="6">
      <w:start w:val="0"/>
      <w:numFmt w:val="bullet"/>
      <w:lvlText w:val="•"/>
      <w:lvlJc w:val="left"/>
      <w:pPr>
        <w:ind w:left="6304" w:hanging="285"/>
      </w:pPr>
      <w:rPr/>
    </w:lvl>
    <w:lvl w:ilvl="7">
      <w:start w:val="0"/>
      <w:numFmt w:val="bullet"/>
      <w:lvlText w:val="•"/>
      <w:lvlJc w:val="left"/>
      <w:pPr>
        <w:ind w:left="7248" w:hanging="285"/>
      </w:pPr>
      <w:rPr/>
    </w:lvl>
    <w:lvl w:ilvl="8">
      <w:start w:val="0"/>
      <w:numFmt w:val="bullet"/>
      <w:lvlText w:val="•"/>
      <w:lvlJc w:val="left"/>
      <w:pPr>
        <w:ind w:left="8192" w:hanging="285"/>
      </w:pPr>
      <w:rPr/>
    </w:lvl>
  </w:abstractNum>
  <w:abstractNum w:abstractNumId="2">
    <w:lvl w:ilvl="0">
      <w:start w:val="1"/>
      <w:numFmt w:val="decimal"/>
      <w:lvlText w:val="%1."/>
      <w:lvlJc w:val="left"/>
      <w:pPr>
        <w:ind w:left="569" w:hanging="210"/>
      </w:pPr>
      <w:rPr>
        <w:rFonts w:ascii="Times New Roman" w:cs="Times New Roman" w:eastAsia="Times New Roman" w:hAnsi="Times New Roman"/>
        <w:b w:val="0"/>
        <w:i w:val="0"/>
        <w:sz w:val="22"/>
        <w:szCs w:val="22"/>
      </w:rPr>
    </w:lvl>
    <w:lvl w:ilvl="1">
      <w:start w:val="1"/>
      <w:numFmt w:val="decimal"/>
      <w:lvlText w:val="%1.%2"/>
      <w:lvlJc w:val="left"/>
      <w:pPr>
        <w:ind w:left="1385" w:hanging="315"/>
      </w:pPr>
      <w:rPr>
        <w:rFonts w:ascii="Times New Roman" w:cs="Times New Roman" w:eastAsia="Times New Roman" w:hAnsi="Times New Roman"/>
        <w:b w:val="0"/>
        <w:i w:val="0"/>
        <w:sz w:val="22"/>
        <w:szCs w:val="22"/>
      </w:rPr>
    </w:lvl>
    <w:lvl w:ilvl="2">
      <w:start w:val="0"/>
      <w:numFmt w:val="bullet"/>
      <w:lvlText w:val="•"/>
      <w:lvlJc w:val="left"/>
      <w:pPr>
        <w:ind w:left="1400" w:hanging="315"/>
      </w:pPr>
      <w:rPr/>
    </w:lvl>
    <w:lvl w:ilvl="3">
      <w:start w:val="0"/>
      <w:numFmt w:val="bullet"/>
      <w:lvlText w:val="•"/>
      <w:lvlJc w:val="left"/>
      <w:pPr>
        <w:ind w:left="2485" w:hanging="315"/>
      </w:pPr>
      <w:rPr/>
    </w:lvl>
    <w:lvl w:ilvl="4">
      <w:start w:val="0"/>
      <w:numFmt w:val="bullet"/>
      <w:lvlText w:val="•"/>
      <w:lvlJc w:val="left"/>
      <w:pPr>
        <w:ind w:left="3570" w:hanging="315"/>
      </w:pPr>
      <w:rPr/>
    </w:lvl>
    <w:lvl w:ilvl="5">
      <w:start w:val="0"/>
      <w:numFmt w:val="bullet"/>
      <w:lvlText w:val="•"/>
      <w:lvlJc w:val="left"/>
      <w:pPr>
        <w:ind w:left="4655" w:hanging="315"/>
      </w:pPr>
      <w:rPr/>
    </w:lvl>
    <w:lvl w:ilvl="6">
      <w:start w:val="0"/>
      <w:numFmt w:val="bullet"/>
      <w:lvlText w:val="•"/>
      <w:lvlJc w:val="left"/>
      <w:pPr>
        <w:ind w:left="5740" w:hanging="315"/>
      </w:pPr>
      <w:rPr/>
    </w:lvl>
    <w:lvl w:ilvl="7">
      <w:start w:val="0"/>
      <w:numFmt w:val="bullet"/>
      <w:lvlText w:val="•"/>
      <w:lvlJc w:val="left"/>
      <w:pPr>
        <w:ind w:left="6825" w:hanging="315"/>
      </w:pPr>
      <w:rPr/>
    </w:lvl>
    <w:lvl w:ilvl="8">
      <w:start w:val="0"/>
      <w:numFmt w:val="bullet"/>
      <w:lvlText w:val="•"/>
      <w:lvlJc w:val="left"/>
      <w:pPr>
        <w:ind w:left="7910" w:hanging="315"/>
      </w:pPr>
      <w:rPr/>
    </w:lvl>
  </w:abstractNum>
  <w:abstractNum w:abstractNumId="3">
    <w:lvl w:ilvl="0">
      <w:start w:val="0"/>
      <w:numFmt w:val="bullet"/>
      <w:lvlText w:val="-"/>
      <w:lvlJc w:val="left"/>
      <w:pPr>
        <w:ind w:left="1081" w:hanging="360"/>
      </w:pPr>
      <w:rPr>
        <w:rFonts w:ascii="Times New Roman" w:cs="Times New Roman" w:eastAsia="Times New Roman" w:hAnsi="Times New Roman"/>
        <w:b w:val="0"/>
        <w:i w:val="0"/>
        <w:sz w:val="22"/>
        <w:szCs w:val="22"/>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abstractNum w:abstractNumId="4">
    <w:lvl w:ilvl="0">
      <w:start w:val="0"/>
      <w:numFmt w:val="bullet"/>
      <w:lvlText w:val="·"/>
      <w:lvlJc w:val="left"/>
      <w:pPr>
        <w:ind w:left="645" w:hanging="285"/>
      </w:pPr>
      <w:rPr>
        <w:rFonts w:ascii="Arial" w:cs="Arial" w:eastAsia="Arial" w:hAnsi="Arial"/>
        <w:b w:val="0"/>
        <w:i w:val="0"/>
        <w:sz w:val="22"/>
        <w:szCs w:val="22"/>
      </w:rPr>
    </w:lvl>
    <w:lvl w:ilvl="1">
      <w:start w:val="0"/>
      <w:numFmt w:val="bullet"/>
      <w:lvlText w:val="•"/>
      <w:lvlJc w:val="left"/>
      <w:pPr>
        <w:ind w:left="1584" w:hanging="285"/>
      </w:pPr>
      <w:rPr/>
    </w:lvl>
    <w:lvl w:ilvl="2">
      <w:start w:val="0"/>
      <w:numFmt w:val="bullet"/>
      <w:lvlText w:val="•"/>
      <w:lvlJc w:val="left"/>
      <w:pPr>
        <w:ind w:left="2528" w:hanging="285"/>
      </w:pPr>
      <w:rPr/>
    </w:lvl>
    <w:lvl w:ilvl="3">
      <w:start w:val="0"/>
      <w:numFmt w:val="bullet"/>
      <w:lvlText w:val="•"/>
      <w:lvlJc w:val="left"/>
      <w:pPr>
        <w:ind w:left="3472" w:hanging="285"/>
      </w:pPr>
      <w:rPr/>
    </w:lvl>
    <w:lvl w:ilvl="4">
      <w:start w:val="0"/>
      <w:numFmt w:val="bullet"/>
      <w:lvlText w:val="•"/>
      <w:lvlJc w:val="left"/>
      <w:pPr>
        <w:ind w:left="4416" w:hanging="285"/>
      </w:pPr>
      <w:rPr/>
    </w:lvl>
    <w:lvl w:ilvl="5">
      <w:start w:val="0"/>
      <w:numFmt w:val="bullet"/>
      <w:lvlText w:val="•"/>
      <w:lvlJc w:val="left"/>
      <w:pPr>
        <w:ind w:left="5360" w:hanging="285"/>
      </w:pPr>
      <w:rPr/>
    </w:lvl>
    <w:lvl w:ilvl="6">
      <w:start w:val="0"/>
      <w:numFmt w:val="bullet"/>
      <w:lvlText w:val="•"/>
      <w:lvlJc w:val="left"/>
      <w:pPr>
        <w:ind w:left="6304" w:hanging="285"/>
      </w:pPr>
      <w:rPr/>
    </w:lvl>
    <w:lvl w:ilvl="7">
      <w:start w:val="0"/>
      <w:numFmt w:val="bullet"/>
      <w:lvlText w:val="•"/>
      <w:lvlJc w:val="left"/>
      <w:pPr>
        <w:ind w:left="7248" w:hanging="285"/>
      </w:pPr>
      <w:rPr/>
    </w:lvl>
    <w:lvl w:ilvl="8">
      <w:start w:val="0"/>
      <w:numFmt w:val="bullet"/>
      <w:lvlText w:val="•"/>
      <w:lvlJc w:val="left"/>
      <w:pPr>
        <w:ind w:left="8192" w:hanging="285"/>
      </w:pPr>
      <w:rPr/>
    </w:lvl>
  </w:abstractNum>
  <w:abstractNum w:abstractNumId="5">
    <w:lvl w:ilvl="0">
      <w:start w:val="0"/>
      <w:numFmt w:val="bullet"/>
      <w:lvlText w:val="·"/>
      <w:lvlJc w:val="left"/>
      <w:pPr>
        <w:ind w:left="645" w:hanging="285"/>
      </w:pPr>
      <w:rPr>
        <w:rFonts w:ascii="Arial" w:cs="Arial" w:eastAsia="Arial" w:hAnsi="Arial"/>
        <w:b w:val="0"/>
        <w:i w:val="0"/>
        <w:sz w:val="22"/>
        <w:szCs w:val="22"/>
      </w:rPr>
    </w:lvl>
    <w:lvl w:ilvl="1">
      <w:start w:val="0"/>
      <w:numFmt w:val="bullet"/>
      <w:lvlText w:val="•"/>
      <w:lvlJc w:val="left"/>
      <w:pPr>
        <w:ind w:left="1584" w:hanging="285"/>
      </w:pPr>
      <w:rPr/>
    </w:lvl>
    <w:lvl w:ilvl="2">
      <w:start w:val="0"/>
      <w:numFmt w:val="bullet"/>
      <w:lvlText w:val="•"/>
      <w:lvlJc w:val="left"/>
      <w:pPr>
        <w:ind w:left="2528" w:hanging="285"/>
      </w:pPr>
      <w:rPr/>
    </w:lvl>
    <w:lvl w:ilvl="3">
      <w:start w:val="0"/>
      <w:numFmt w:val="bullet"/>
      <w:lvlText w:val="•"/>
      <w:lvlJc w:val="left"/>
      <w:pPr>
        <w:ind w:left="3472" w:hanging="285"/>
      </w:pPr>
      <w:rPr/>
    </w:lvl>
    <w:lvl w:ilvl="4">
      <w:start w:val="0"/>
      <w:numFmt w:val="bullet"/>
      <w:lvlText w:val="•"/>
      <w:lvlJc w:val="left"/>
      <w:pPr>
        <w:ind w:left="4416" w:hanging="285"/>
      </w:pPr>
      <w:rPr/>
    </w:lvl>
    <w:lvl w:ilvl="5">
      <w:start w:val="0"/>
      <w:numFmt w:val="bullet"/>
      <w:lvlText w:val="•"/>
      <w:lvlJc w:val="left"/>
      <w:pPr>
        <w:ind w:left="5360" w:hanging="285"/>
      </w:pPr>
      <w:rPr/>
    </w:lvl>
    <w:lvl w:ilvl="6">
      <w:start w:val="0"/>
      <w:numFmt w:val="bullet"/>
      <w:lvlText w:val="•"/>
      <w:lvlJc w:val="left"/>
      <w:pPr>
        <w:ind w:left="6304" w:hanging="285"/>
      </w:pPr>
      <w:rPr/>
    </w:lvl>
    <w:lvl w:ilvl="7">
      <w:start w:val="0"/>
      <w:numFmt w:val="bullet"/>
      <w:lvlText w:val="•"/>
      <w:lvlJc w:val="left"/>
      <w:pPr>
        <w:ind w:left="7248" w:hanging="285"/>
      </w:pPr>
      <w:rPr/>
    </w:lvl>
    <w:lvl w:ilvl="8">
      <w:start w:val="0"/>
      <w:numFmt w:val="bullet"/>
      <w:lvlText w:val="•"/>
      <w:lvlJc w:val="left"/>
      <w:pPr>
        <w:ind w:left="8192" w:hanging="285"/>
      </w:pPr>
      <w:rPr/>
    </w:lvl>
  </w:abstractNum>
  <w:abstractNum w:abstractNumId="6">
    <w:lvl w:ilvl="0">
      <w:start w:val="1"/>
      <w:numFmt w:val="decimal"/>
      <w:lvlText w:val="%1."/>
      <w:lvlJc w:val="left"/>
      <w:pPr>
        <w:ind w:left="555" w:hanging="195"/>
      </w:pPr>
      <w:rPr>
        <w:rFonts w:ascii="Times New Roman" w:cs="Times New Roman" w:eastAsia="Times New Roman" w:hAnsi="Times New Roman"/>
        <w:b w:val="1"/>
        <w:i w:val="0"/>
        <w:sz w:val="22"/>
        <w:szCs w:val="22"/>
      </w:rPr>
    </w:lvl>
    <w:lvl w:ilvl="1">
      <w:start w:val="1"/>
      <w:numFmt w:val="decimal"/>
      <w:lvlText w:val="%1.%2"/>
      <w:lvlJc w:val="left"/>
      <w:pPr>
        <w:ind w:left="660" w:hanging="300"/>
      </w:pPr>
      <w:rPr>
        <w:rFonts w:ascii="Times New Roman" w:cs="Times New Roman" w:eastAsia="Times New Roman" w:hAnsi="Times New Roman"/>
        <w:b w:val="1"/>
        <w:i w:val="0"/>
        <w:sz w:val="22"/>
        <w:szCs w:val="22"/>
      </w:rPr>
    </w:lvl>
    <w:lvl w:ilvl="2">
      <w:start w:val="1"/>
      <w:numFmt w:val="decimal"/>
      <w:lvlText w:val="%1.%2.%3"/>
      <w:lvlJc w:val="left"/>
      <w:pPr>
        <w:ind w:left="819" w:hanging="459.99999999999994"/>
      </w:pPr>
      <w:rPr>
        <w:rFonts w:ascii="Times New Roman" w:cs="Times New Roman" w:eastAsia="Times New Roman" w:hAnsi="Times New Roman"/>
        <w:b w:val="1"/>
        <w:i w:val="0"/>
        <w:sz w:val="22"/>
        <w:szCs w:val="22"/>
      </w:rPr>
    </w:lvl>
    <w:lvl w:ilvl="3">
      <w:start w:val="0"/>
      <w:numFmt w:val="bullet"/>
      <w:lvlText w:val="·"/>
      <w:lvlJc w:val="left"/>
      <w:pPr>
        <w:ind w:left="645" w:hanging="285"/>
      </w:pPr>
      <w:rPr>
        <w:rFonts w:ascii="Arial" w:cs="Arial" w:eastAsia="Arial" w:hAnsi="Arial"/>
        <w:b w:val="0"/>
        <w:i w:val="0"/>
        <w:sz w:val="22"/>
        <w:szCs w:val="22"/>
      </w:rPr>
    </w:lvl>
    <w:lvl w:ilvl="4">
      <w:start w:val="0"/>
      <w:numFmt w:val="bullet"/>
      <w:lvlText w:val="•"/>
      <w:lvlJc w:val="left"/>
      <w:pPr>
        <w:ind w:left="820" w:hanging="285"/>
      </w:pPr>
      <w:rPr/>
    </w:lvl>
    <w:lvl w:ilvl="5">
      <w:start w:val="0"/>
      <w:numFmt w:val="bullet"/>
      <w:lvlText w:val="•"/>
      <w:lvlJc w:val="left"/>
      <w:pPr>
        <w:ind w:left="900" w:hanging="285"/>
      </w:pPr>
      <w:rPr/>
    </w:lvl>
    <w:lvl w:ilvl="6">
      <w:start w:val="0"/>
      <w:numFmt w:val="bullet"/>
      <w:lvlText w:val="•"/>
      <w:lvlJc w:val="left"/>
      <w:pPr>
        <w:ind w:left="2736" w:hanging="285"/>
      </w:pPr>
      <w:rPr/>
    </w:lvl>
    <w:lvl w:ilvl="7">
      <w:start w:val="0"/>
      <w:numFmt w:val="bullet"/>
      <w:lvlText w:val="•"/>
      <w:lvlJc w:val="left"/>
      <w:pPr>
        <w:ind w:left="4572" w:hanging="285"/>
      </w:pPr>
      <w:rPr/>
    </w:lvl>
    <w:lvl w:ilvl="8">
      <w:start w:val="0"/>
      <w:numFmt w:val="bullet"/>
      <w:lvlText w:val="•"/>
      <w:lvlJc w:val="left"/>
      <w:pPr>
        <w:ind w:left="6408" w:hanging="285"/>
      </w:pPr>
      <w:rPr/>
    </w:lvl>
  </w:abstractNum>
  <w:abstractNum w:abstractNumId="7">
    <w:lvl w:ilvl="0">
      <w:start w:val="10"/>
      <w:numFmt w:val="decimal"/>
      <w:lvlText w:val="%1."/>
      <w:lvlJc w:val="left"/>
      <w:pPr>
        <w:ind w:left="669" w:hanging="309.99999999999994"/>
      </w:pPr>
      <w:rPr>
        <w:rFonts w:ascii="Times New Roman" w:cs="Times New Roman" w:eastAsia="Times New Roman" w:hAnsi="Times New Roman"/>
        <w:b w:val="0"/>
        <w:i w:val="0"/>
        <w:sz w:val="22"/>
        <w:szCs w:val="22"/>
      </w:rPr>
    </w:lvl>
    <w:lvl w:ilvl="1">
      <w:start w:val="1"/>
      <w:numFmt w:val="decimal"/>
      <w:lvlText w:val="%1.%2"/>
      <w:lvlJc w:val="left"/>
      <w:pPr>
        <w:ind w:left="1494" w:hanging="414"/>
      </w:pPr>
      <w:rPr>
        <w:rFonts w:ascii="Times New Roman" w:cs="Times New Roman" w:eastAsia="Times New Roman" w:hAnsi="Times New Roman"/>
        <w:b w:val="0"/>
        <w:i w:val="0"/>
        <w:sz w:val="22"/>
        <w:szCs w:val="22"/>
      </w:rPr>
    </w:lvl>
    <w:lvl w:ilvl="2">
      <w:start w:val="0"/>
      <w:numFmt w:val="bullet"/>
      <w:lvlText w:val="•"/>
      <w:lvlJc w:val="left"/>
      <w:pPr>
        <w:ind w:left="2453" w:hanging="414"/>
      </w:pPr>
      <w:rPr/>
    </w:lvl>
    <w:lvl w:ilvl="3">
      <w:start w:val="0"/>
      <w:numFmt w:val="bullet"/>
      <w:lvlText w:val="•"/>
      <w:lvlJc w:val="left"/>
      <w:pPr>
        <w:ind w:left="3406" w:hanging="413.99999999999955"/>
      </w:pPr>
      <w:rPr/>
    </w:lvl>
    <w:lvl w:ilvl="4">
      <w:start w:val="0"/>
      <w:numFmt w:val="bullet"/>
      <w:lvlText w:val="•"/>
      <w:lvlJc w:val="left"/>
      <w:pPr>
        <w:ind w:left="4360" w:hanging="414"/>
      </w:pPr>
      <w:rPr/>
    </w:lvl>
    <w:lvl w:ilvl="5">
      <w:start w:val="0"/>
      <w:numFmt w:val="bullet"/>
      <w:lvlText w:val="•"/>
      <w:lvlJc w:val="left"/>
      <w:pPr>
        <w:ind w:left="5313" w:hanging="414"/>
      </w:pPr>
      <w:rPr/>
    </w:lvl>
    <w:lvl w:ilvl="6">
      <w:start w:val="0"/>
      <w:numFmt w:val="bullet"/>
      <w:lvlText w:val="•"/>
      <w:lvlJc w:val="left"/>
      <w:pPr>
        <w:ind w:left="6266" w:hanging="414"/>
      </w:pPr>
      <w:rPr/>
    </w:lvl>
    <w:lvl w:ilvl="7">
      <w:start w:val="0"/>
      <w:numFmt w:val="bullet"/>
      <w:lvlText w:val="•"/>
      <w:lvlJc w:val="left"/>
      <w:pPr>
        <w:ind w:left="7220" w:hanging="414"/>
      </w:pPr>
      <w:rPr/>
    </w:lvl>
    <w:lvl w:ilvl="8">
      <w:start w:val="0"/>
      <w:numFmt w:val="bullet"/>
      <w:lvlText w:val="•"/>
      <w:lvlJc w:val="left"/>
      <w:pPr>
        <w:ind w:left="8173" w:hanging="414"/>
      </w:pPr>
      <w:rPr/>
    </w:lvl>
  </w:abstractNum>
  <w:abstractNum w:abstractNumId="8">
    <w:lvl w:ilvl="0">
      <w:start w:val="9"/>
      <w:numFmt w:val="decimal"/>
      <w:lvlText w:val="%1"/>
      <w:lvlJc w:val="left"/>
      <w:pPr>
        <w:ind w:left="520" w:hanging="160"/>
      </w:pPr>
      <w:rPr>
        <w:rFonts w:ascii="Times New Roman" w:cs="Times New Roman" w:eastAsia="Times New Roman" w:hAnsi="Times New Roman"/>
        <w:b w:val="0"/>
        <w:i w:val="0"/>
        <w:sz w:val="22"/>
        <w:szCs w:val="22"/>
      </w:rPr>
    </w:lvl>
    <w:lvl w:ilvl="1">
      <w:start w:val="1"/>
      <w:numFmt w:val="decimal"/>
      <w:lvlText w:val="%1.%2"/>
      <w:lvlJc w:val="left"/>
      <w:pPr>
        <w:ind w:left="1395" w:hanging="315"/>
      </w:pPr>
      <w:rPr>
        <w:rFonts w:ascii="Times New Roman" w:cs="Times New Roman" w:eastAsia="Times New Roman" w:hAnsi="Times New Roman"/>
        <w:b w:val="0"/>
        <w:i w:val="0"/>
        <w:sz w:val="22"/>
        <w:szCs w:val="22"/>
      </w:rPr>
    </w:lvl>
    <w:lvl w:ilvl="2">
      <w:start w:val="0"/>
      <w:numFmt w:val="bullet"/>
      <w:lvlText w:val="•"/>
      <w:lvlJc w:val="left"/>
      <w:pPr>
        <w:ind w:left="2364" w:hanging="315"/>
      </w:pPr>
      <w:rPr/>
    </w:lvl>
    <w:lvl w:ilvl="3">
      <w:start w:val="0"/>
      <w:numFmt w:val="bullet"/>
      <w:lvlText w:val="•"/>
      <w:lvlJc w:val="left"/>
      <w:pPr>
        <w:ind w:left="3328" w:hanging="315"/>
      </w:pPr>
      <w:rPr/>
    </w:lvl>
    <w:lvl w:ilvl="4">
      <w:start w:val="0"/>
      <w:numFmt w:val="bullet"/>
      <w:lvlText w:val="•"/>
      <w:lvlJc w:val="left"/>
      <w:pPr>
        <w:ind w:left="4293" w:hanging="315"/>
      </w:pPr>
      <w:rPr/>
    </w:lvl>
    <w:lvl w:ilvl="5">
      <w:start w:val="0"/>
      <w:numFmt w:val="bullet"/>
      <w:lvlText w:val="•"/>
      <w:lvlJc w:val="left"/>
      <w:pPr>
        <w:ind w:left="5257" w:hanging="315"/>
      </w:pPr>
      <w:rPr/>
    </w:lvl>
    <w:lvl w:ilvl="6">
      <w:start w:val="0"/>
      <w:numFmt w:val="bullet"/>
      <w:lvlText w:val="•"/>
      <w:lvlJc w:val="left"/>
      <w:pPr>
        <w:ind w:left="6222" w:hanging="315"/>
      </w:pPr>
      <w:rPr/>
    </w:lvl>
    <w:lvl w:ilvl="7">
      <w:start w:val="0"/>
      <w:numFmt w:val="bullet"/>
      <w:lvlText w:val="•"/>
      <w:lvlJc w:val="left"/>
      <w:pPr>
        <w:ind w:left="7186" w:hanging="315"/>
      </w:pPr>
      <w:rPr/>
    </w:lvl>
    <w:lvl w:ilvl="8">
      <w:start w:val="0"/>
      <w:numFmt w:val="bullet"/>
      <w:lvlText w:val="•"/>
      <w:lvlJc w:val="left"/>
      <w:pPr>
        <w:ind w:left="8151" w:hanging="315"/>
      </w:pPr>
      <w:rPr/>
    </w:lvl>
  </w:abstractNum>
  <w:abstractNum w:abstractNumId="9">
    <w:lvl w:ilvl="0">
      <w:start w:val="7"/>
      <w:numFmt w:val="decimal"/>
      <w:lvlText w:val="%1"/>
      <w:lvlJc w:val="left"/>
      <w:pPr>
        <w:ind w:left="1390" w:hanging="310"/>
      </w:pPr>
      <w:rPr/>
    </w:lvl>
    <w:lvl w:ilvl="1">
      <w:start w:val="3"/>
      <w:numFmt w:val="decimal"/>
      <w:lvlText w:val="%1.%2"/>
      <w:lvlJc w:val="left"/>
      <w:pPr>
        <w:ind w:left="1390" w:hanging="310"/>
      </w:pPr>
      <w:rPr>
        <w:rFonts w:ascii="Times New Roman" w:cs="Times New Roman" w:eastAsia="Times New Roman" w:hAnsi="Times New Roman"/>
        <w:b w:val="0"/>
        <w:i w:val="0"/>
        <w:sz w:val="22"/>
        <w:szCs w:val="22"/>
      </w:rPr>
    </w:lvl>
    <w:lvl w:ilvl="2">
      <w:start w:val="0"/>
      <w:numFmt w:val="bullet"/>
      <w:lvlText w:val="•"/>
      <w:lvlJc w:val="left"/>
      <w:pPr>
        <w:ind w:left="3136" w:hanging="310"/>
      </w:pPr>
      <w:rPr/>
    </w:lvl>
    <w:lvl w:ilvl="3">
      <w:start w:val="0"/>
      <w:numFmt w:val="bullet"/>
      <w:lvlText w:val="•"/>
      <w:lvlJc w:val="left"/>
      <w:pPr>
        <w:ind w:left="4004" w:hanging="310"/>
      </w:pPr>
      <w:rPr/>
    </w:lvl>
    <w:lvl w:ilvl="4">
      <w:start w:val="0"/>
      <w:numFmt w:val="bullet"/>
      <w:lvlText w:val="•"/>
      <w:lvlJc w:val="left"/>
      <w:pPr>
        <w:ind w:left="4872" w:hanging="310"/>
      </w:pPr>
      <w:rPr/>
    </w:lvl>
    <w:lvl w:ilvl="5">
      <w:start w:val="0"/>
      <w:numFmt w:val="bullet"/>
      <w:lvlText w:val="•"/>
      <w:lvlJc w:val="left"/>
      <w:pPr>
        <w:ind w:left="5740" w:hanging="310"/>
      </w:pPr>
      <w:rPr/>
    </w:lvl>
    <w:lvl w:ilvl="6">
      <w:start w:val="0"/>
      <w:numFmt w:val="bullet"/>
      <w:lvlText w:val="•"/>
      <w:lvlJc w:val="left"/>
      <w:pPr>
        <w:ind w:left="6608" w:hanging="310"/>
      </w:pPr>
      <w:rPr/>
    </w:lvl>
    <w:lvl w:ilvl="7">
      <w:start w:val="0"/>
      <w:numFmt w:val="bullet"/>
      <w:lvlText w:val="•"/>
      <w:lvlJc w:val="left"/>
      <w:pPr>
        <w:ind w:left="7476" w:hanging="310"/>
      </w:pPr>
      <w:rPr/>
    </w:lvl>
    <w:lvl w:ilvl="8">
      <w:start w:val="0"/>
      <w:numFmt w:val="bullet"/>
      <w:lvlText w:val="•"/>
      <w:lvlJc w:val="left"/>
      <w:pPr>
        <w:ind w:left="8344" w:hanging="310"/>
      </w:pPr>
      <w:rPr/>
    </w:lvl>
  </w:abstractNum>
  <w:abstractNum w:abstractNumId="10">
    <w:lvl w:ilvl="0">
      <w:start w:val="7"/>
      <w:numFmt w:val="decimal"/>
      <w:lvlText w:val="%1"/>
      <w:lvlJc w:val="left"/>
      <w:pPr>
        <w:ind w:left="1439" w:hanging="359"/>
      </w:pPr>
      <w:rPr/>
    </w:lvl>
    <w:lvl w:ilvl="1">
      <w:start w:val="2"/>
      <w:numFmt w:val="decimal"/>
      <w:lvlText w:val="%1.%2."/>
      <w:lvlJc w:val="left"/>
      <w:pPr>
        <w:ind w:left="1439" w:hanging="359"/>
      </w:pPr>
      <w:rPr>
        <w:rFonts w:ascii="Times New Roman" w:cs="Times New Roman" w:eastAsia="Times New Roman" w:hAnsi="Times New Roman"/>
        <w:b w:val="0"/>
        <w:i w:val="0"/>
        <w:sz w:val="22"/>
        <w:szCs w:val="22"/>
      </w:rPr>
    </w:lvl>
    <w:lvl w:ilvl="2">
      <w:start w:val="0"/>
      <w:numFmt w:val="bullet"/>
      <w:lvlText w:val="•"/>
      <w:lvlJc w:val="left"/>
      <w:pPr>
        <w:ind w:left="3168" w:hanging="358.99999999999955"/>
      </w:pPr>
      <w:rPr/>
    </w:lvl>
    <w:lvl w:ilvl="3">
      <w:start w:val="0"/>
      <w:numFmt w:val="bullet"/>
      <w:lvlText w:val="•"/>
      <w:lvlJc w:val="left"/>
      <w:pPr>
        <w:ind w:left="4032" w:hanging="359"/>
      </w:pPr>
      <w:rPr/>
    </w:lvl>
    <w:lvl w:ilvl="4">
      <w:start w:val="0"/>
      <w:numFmt w:val="bullet"/>
      <w:lvlText w:val="•"/>
      <w:lvlJc w:val="left"/>
      <w:pPr>
        <w:ind w:left="4896" w:hanging="359"/>
      </w:pPr>
      <w:rPr/>
    </w:lvl>
    <w:lvl w:ilvl="5">
      <w:start w:val="0"/>
      <w:numFmt w:val="bullet"/>
      <w:lvlText w:val="•"/>
      <w:lvlJc w:val="left"/>
      <w:pPr>
        <w:ind w:left="5760" w:hanging="359"/>
      </w:pPr>
      <w:rPr/>
    </w:lvl>
    <w:lvl w:ilvl="6">
      <w:start w:val="0"/>
      <w:numFmt w:val="bullet"/>
      <w:lvlText w:val="•"/>
      <w:lvlJc w:val="left"/>
      <w:pPr>
        <w:ind w:left="6624" w:hanging="359"/>
      </w:pPr>
      <w:rPr/>
    </w:lvl>
    <w:lvl w:ilvl="7">
      <w:start w:val="0"/>
      <w:numFmt w:val="bullet"/>
      <w:lvlText w:val="•"/>
      <w:lvlJc w:val="left"/>
      <w:pPr>
        <w:ind w:left="7488" w:hanging="359"/>
      </w:pPr>
      <w:rPr/>
    </w:lvl>
    <w:lvl w:ilvl="8">
      <w:start w:val="0"/>
      <w:numFmt w:val="bullet"/>
      <w:lvlText w:val="•"/>
      <w:lvlJc w:val="left"/>
      <w:pPr>
        <w:ind w:left="8352" w:hanging="358.999999999999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35" w:hanging="475"/>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M1">
    <w:name w:val="toc 1"/>
    <w:basedOn w:val="Normal"/>
    <w:uiPriority w:val="1"/>
    <w:qFormat w:val="1"/>
    <w:pPr>
      <w:spacing w:before="32"/>
      <w:ind w:left="568" w:hanging="208"/>
    </w:pPr>
  </w:style>
  <w:style w:type="paragraph" w:styleId="TM2">
    <w:name w:val="toc 2"/>
    <w:basedOn w:val="Normal"/>
    <w:uiPriority w:val="1"/>
    <w:qFormat w:val="1"/>
    <w:pPr>
      <w:spacing w:before="32"/>
      <w:ind w:left="1393" w:hanging="312"/>
    </w:pPr>
  </w:style>
  <w:style w:type="paragraph" w:styleId="Corpsdetexte">
    <w:name w:val="Body Text"/>
    <w:basedOn w:val="Normal"/>
    <w:uiPriority w:val="1"/>
    <w:qFormat w:val="1"/>
    <w:pPr>
      <w:spacing w:before="32"/>
      <w:ind w:left="360"/>
    </w:pPr>
  </w:style>
  <w:style w:type="paragraph" w:styleId="Paragraphedeliste">
    <w:name w:val="List Paragraph"/>
    <w:basedOn w:val="Normal"/>
    <w:uiPriority w:val="1"/>
    <w:qFormat w:val="1"/>
    <w:pPr>
      <w:ind w:left="645" w:hanging="285"/>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Xin0BWW39Ge8XyCIMakuO5eBfg==">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2025-09-09T21:33:00Z</dcterms:created>
  <dc:creator>Bruno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Creator">
    <vt:lpwstr>Microsoft Word</vt:lpwstr>
  </property>
  <property fmtid="{D5CDD505-2E9C-101B-9397-08002B2CF9AE}" pid="4" name="LastSaved">
    <vt:filetime>2025-09-09T00:00:00Z</vt:filetime>
  </property>
</Properties>
</file>